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21" w:rsidRDefault="00927121" w:rsidP="00E129A5">
      <w:pPr>
        <w:rPr>
          <w:b/>
          <w:sz w:val="32"/>
          <w:szCs w:val="32"/>
        </w:rPr>
      </w:pPr>
    </w:p>
    <w:p w:rsidR="006941E2" w:rsidRDefault="006941E2" w:rsidP="006A1357">
      <w:pPr>
        <w:rPr>
          <w:b/>
          <w:sz w:val="28"/>
          <w:szCs w:val="28"/>
        </w:rPr>
      </w:pPr>
    </w:p>
    <w:p w:rsidR="001037DD" w:rsidRDefault="001037DD" w:rsidP="001037DD">
      <w:pPr>
        <w:pBdr>
          <w:top w:val="single" w:sz="4" w:space="1" w:color="auto"/>
          <w:left w:val="single" w:sz="4" w:space="4" w:color="auto"/>
          <w:bottom w:val="single" w:sz="4" w:space="0" w:color="auto"/>
          <w:right w:val="single" w:sz="4" w:space="4" w:color="auto"/>
        </w:pBdr>
        <w:jc w:val="center"/>
        <w:rPr>
          <w:b/>
          <w:sz w:val="52"/>
          <w:szCs w:val="52"/>
        </w:rPr>
      </w:pPr>
    </w:p>
    <w:p w:rsidR="001037DD" w:rsidRDefault="001037DD" w:rsidP="001037DD">
      <w:pPr>
        <w:pBdr>
          <w:top w:val="single" w:sz="4" w:space="1" w:color="auto"/>
          <w:left w:val="single" w:sz="4" w:space="4" w:color="auto"/>
          <w:bottom w:val="single" w:sz="4" w:space="0" w:color="auto"/>
          <w:right w:val="single" w:sz="4" w:space="4" w:color="auto"/>
        </w:pBdr>
        <w:jc w:val="center"/>
        <w:rPr>
          <w:b/>
          <w:sz w:val="52"/>
          <w:szCs w:val="52"/>
        </w:rPr>
      </w:pPr>
    </w:p>
    <w:p w:rsidR="001037DD" w:rsidRDefault="001037DD" w:rsidP="001037DD">
      <w:pPr>
        <w:pBdr>
          <w:top w:val="single" w:sz="4" w:space="1" w:color="auto"/>
          <w:left w:val="single" w:sz="4" w:space="4" w:color="auto"/>
          <w:bottom w:val="single" w:sz="4" w:space="0" w:color="auto"/>
          <w:right w:val="single" w:sz="4" w:space="4" w:color="auto"/>
        </w:pBdr>
        <w:jc w:val="center"/>
        <w:rPr>
          <w:b/>
          <w:sz w:val="52"/>
          <w:szCs w:val="52"/>
        </w:rPr>
      </w:pPr>
    </w:p>
    <w:p w:rsidR="001037DD" w:rsidRDefault="001037DD" w:rsidP="001037DD">
      <w:pPr>
        <w:pBdr>
          <w:top w:val="single" w:sz="4" w:space="1" w:color="auto"/>
          <w:left w:val="single" w:sz="4" w:space="4" w:color="auto"/>
          <w:bottom w:val="single" w:sz="4" w:space="0" w:color="auto"/>
          <w:right w:val="single" w:sz="4" w:space="4" w:color="auto"/>
        </w:pBdr>
        <w:jc w:val="center"/>
        <w:rPr>
          <w:b/>
          <w:sz w:val="52"/>
          <w:szCs w:val="52"/>
        </w:rPr>
      </w:pPr>
    </w:p>
    <w:p w:rsidR="001037DD" w:rsidRDefault="001037DD" w:rsidP="001037DD">
      <w:pPr>
        <w:pBdr>
          <w:top w:val="single" w:sz="4" w:space="1" w:color="auto"/>
          <w:left w:val="single" w:sz="4" w:space="4" w:color="auto"/>
          <w:bottom w:val="single" w:sz="4" w:space="0" w:color="auto"/>
          <w:right w:val="single" w:sz="4" w:space="4" w:color="auto"/>
        </w:pBdr>
        <w:jc w:val="center"/>
        <w:rPr>
          <w:b/>
          <w:sz w:val="52"/>
          <w:szCs w:val="52"/>
        </w:rPr>
      </w:pPr>
    </w:p>
    <w:p w:rsidR="001037DD" w:rsidRDefault="001037DD" w:rsidP="001037DD">
      <w:pPr>
        <w:pBdr>
          <w:top w:val="single" w:sz="4" w:space="1" w:color="auto"/>
          <w:left w:val="single" w:sz="4" w:space="4" w:color="auto"/>
          <w:bottom w:val="single" w:sz="4" w:space="0" w:color="auto"/>
          <w:right w:val="single" w:sz="4" w:space="4" w:color="auto"/>
        </w:pBdr>
        <w:jc w:val="center"/>
        <w:rPr>
          <w:b/>
          <w:sz w:val="52"/>
          <w:szCs w:val="52"/>
        </w:rPr>
      </w:pPr>
    </w:p>
    <w:p w:rsidR="001037DD" w:rsidRDefault="001037DD" w:rsidP="001037DD">
      <w:pPr>
        <w:pBdr>
          <w:top w:val="single" w:sz="4" w:space="1" w:color="auto"/>
          <w:left w:val="single" w:sz="4" w:space="4" w:color="auto"/>
          <w:bottom w:val="single" w:sz="4" w:space="0" w:color="auto"/>
          <w:right w:val="single" w:sz="4" w:space="4" w:color="auto"/>
        </w:pBdr>
        <w:jc w:val="center"/>
        <w:rPr>
          <w:b/>
          <w:sz w:val="52"/>
          <w:szCs w:val="52"/>
        </w:rPr>
      </w:pPr>
    </w:p>
    <w:p w:rsidR="001037DD" w:rsidRDefault="001037DD" w:rsidP="001037DD">
      <w:pPr>
        <w:pBdr>
          <w:top w:val="single" w:sz="4" w:space="1" w:color="auto"/>
          <w:left w:val="single" w:sz="4" w:space="4" w:color="auto"/>
          <w:bottom w:val="single" w:sz="4" w:space="0" w:color="auto"/>
          <w:right w:val="single" w:sz="4" w:space="4" w:color="auto"/>
        </w:pBdr>
        <w:jc w:val="center"/>
        <w:rPr>
          <w:b/>
          <w:sz w:val="52"/>
          <w:szCs w:val="52"/>
        </w:rPr>
      </w:pPr>
    </w:p>
    <w:p w:rsidR="001037DD" w:rsidRDefault="001037DD" w:rsidP="001037DD">
      <w:pPr>
        <w:pBdr>
          <w:top w:val="single" w:sz="4" w:space="1" w:color="auto"/>
          <w:left w:val="single" w:sz="4" w:space="4" w:color="auto"/>
          <w:bottom w:val="single" w:sz="4" w:space="0" w:color="auto"/>
          <w:right w:val="single" w:sz="4" w:space="4" w:color="auto"/>
        </w:pBdr>
        <w:jc w:val="center"/>
        <w:rPr>
          <w:b/>
          <w:sz w:val="72"/>
          <w:szCs w:val="72"/>
        </w:rPr>
      </w:pPr>
      <w:r w:rsidRPr="00E96C6B">
        <w:rPr>
          <w:b/>
          <w:sz w:val="72"/>
          <w:szCs w:val="72"/>
        </w:rPr>
        <w:t>BÖLÜM-</w:t>
      </w:r>
      <w:r w:rsidR="00B94EAF">
        <w:rPr>
          <w:b/>
          <w:sz w:val="72"/>
          <w:szCs w:val="72"/>
        </w:rPr>
        <w:t>7</w:t>
      </w:r>
    </w:p>
    <w:p w:rsidR="001037DD" w:rsidRDefault="001037DD" w:rsidP="001037DD">
      <w:pPr>
        <w:pBdr>
          <w:top w:val="single" w:sz="4" w:space="1" w:color="auto"/>
          <w:left w:val="single" w:sz="4" w:space="4" w:color="auto"/>
          <w:bottom w:val="single" w:sz="4" w:space="0" w:color="auto"/>
          <w:right w:val="single" w:sz="4" w:space="4" w:color="auto"/>
        </w:pBdr>
        <w:jc w:val="center"/>
        <w:rPr>
          <w:b/>
          <w:sz w:val="72"/>
          <w:szCs w:val="72"/>
        </w:rPr>
      </w:pPr>
      <w:r>
        <w:rPr>
          <w:b/>
          <w:sz w:val="72"/>
          <w:szCs w:val="72"/>
        </w:rPr>
        <w:t>ASANSÖRLERDE</w:t>
      </w:r>
    </w:p>
    <w:p w:rsidR="001037DD" w:rsidRPr="00E96C6B" w:rsidRDefault="001037DD" w:rsidP="001037DD">
      <w:pPr>
        <w:pBdr>
          <w:top w:val="single" w:sz="4" w:space="1" w:color="auto"/>
          <w:left w:val="single" w:sz="4" w:space="4" w:color="auto"/>
          <w:bottom w:val="single" w:sz="4" w:space="0" w:color="auto"/>
          <w:right w:val="single" w:sz="4" w:space="4" w:color="auto"/>
        </w:pBdr>
        <w:jc w:val="center"/>
        <w:rPr>
          <w:b/>
          <w:sz w:val="72"/>
          <w:szCs w:val="72"/>
        </w:rPr>
      </w:pPr>
      <w:r>
        <w:rPr>
          <w:b/>
          <w:sz w:val="72"/>
          <w:szCs w:val="72"/>
        </w:rPr>
        <w:t>VERİMLİLİK</w:t>
      </w:r>
    </w:p>
    <w:p w:rsidR="001037DD" w:rsidRDefault="001037DD" w:rsidP="001037DD">
      <w:pPr>
        <w:pBdr>
          <w:top w:val="single" w:sz="4" w:space="1" w:color="auto"/>
          <w:left w:val="single" w:sz="4" w:space="4" w:color="auto"/>
          <w:bottom w:val="single" w:sz="4" w:space="0" w:color="auto"/>
          <w:right w:val="single" w:sz="4" w:space="4" w:color="auto"/>
        </w:pBdr>
        <w:jc w:val="center"/>
        <w:rPr>
          <w:b/>
          <w:sz w:val="52"/>
          <w:szCs w:val="52"/>
        </w:rPr>
      </w:pPr>
    </w:p>
    <w:p w:rsidR="001037DD" w:rsidRDefault="001037DD" w:rsidP="001037DD">
      <w:pPr>
        <w:pBdr>
          <w:top w:val="single" w:sz="4" w:space="1" w:color="auto"/>
          <w:left w:val="single" w:sz="4" w:space="4" w:color="auto"/>
          <w:bottom w:val="single" w:sz="4" w:space="0" w:color="auto"/>
          <w:right w:val="single" w:sz="4" w:space="4" w:color="auto"/>
        </w:pBdr>
        <w:jc w:val="center"/>
        <w:rPr>
          <w:b/>
          <w:sz w:val="52"/>
          <w:szCs w:val="52"/>
        </w:rPr>
      </w:pPr>
    </w:p>
    <w:p w:rsidR="001037DD" w:rsidRDefault="001037DD" w:rsidP="001037DD">
      <w:pPr>
        <w:pBdr>
          <w:top w:val="single" w:sz="4" w:space="1" w:color="auto"/>
          <w:left w:val="single" w:sz="4" w:space="4" w:color="auto"/>
          <w:bottom w:val="single" w:sz="4" w:space="0" w:color="auto"/>
          <w:right w:val="single" w:sz="4" w:space="4" w:color="auto"/>
        </w:pBdr>
        <w:jc w:val="center"/>
        <w:rPr>
          <w:b/>
          <w:sz w:val="52"/>
          <w:szCs w:val="52"/>
        </w:rPr>
      </w:pPr>
    </w:p>
    <w:p w:rsidR="001037DD" w:rsidRDefault="001037DD" w:rsidP="001037DD">
      <w:pPr>
        <w:pBdr>
          <w:top w:val="single" w:sz="4" w:space="1" w:color="auto"/>
          <w:left w:val="single" w:sz="4" w:space="4" w:color="auto"/>
          <w:bottom w:val="single" w:sz="4" w:space="0" w:color="auto"/>
          <w:right w:val="single" w:sz="4" w:space="4" w:color="auto"/>
        </w:pBdr>
        <w:jc w:val="center"/>
        <w:rPr>
          <w:b/>
          <w:sz w:val="52"/>
          <w:szCs w:val="52"/>
        </w:rPr>
      </w:pPr>
    </w:p>
    <w:p w:rsidR="001037DD" w:rsidRDefault="001037DD" w:rsidP="001037DD">
      <w:pPr>
        <w:pBdr>
          <w:top w:val="single" w:sz="4" w:space="1" w:color="auto"/>
          <w:left w:val="single" w:sz="4" w:space="4" w:color="auto"/>
          <w:bottom w:val="single" w:sz="4" w:space="0" w:color="auto"/>
          <w:right w:val="single" w:sz="4" w:space="4" w:color="auto"/>
        </w:pBdr>
        <w:jc w:val="center"/>
        <w:rPr>
          <w:b/>
          <w:sz w:val="52"/>
          <w:szCs w:val="52"/>
        </w:rPr>
      </w:pPr>
    </w:p>
    <w:p w:rsidR="001037DD" w:rsidRDefault="001037DD" w:rsidP="001037DD">
      <w:pPr>
        <w:pBdr>
          <w:top w:val="single" w:sz="4" w:space="1" w:color="auto"/>
          <w:left w:val="single" w:sz="4" w:space="4" w:color="auto"/>
          <w:bottom w:val="single" w:sz="4" w:space="0" w:color="auto"/>
          <w:right w:val="single" w:sz="4" w:space="4" w:color="auto"/>
        </w:pBdr>
        <w:jc w:val="center"/>
        <w:rPr>
          <w:b/>
          <w:sz w:val="52"/>
          <w:szCs w:val="52"/>
        </w:rPr>
      </w:pPr>
    </w:p>
    <w:p w:rsidR="001037DD" w:rsidRDefault="001037DD" w:rsidP="001037DD">
      <w:pPr>
        <w:pBdr>
          <w:top w:val="single" w:sz="4" w:space="1" w:color="auto"/>
          <w:left w:val="single" w:sz="4" w:space="4" w:color="auto"/>
          <w:bottom w:val="single" w:sz="4" w:space="0" w:color="auto"/>
          <w:right w:val="single" w:sz="4" w:space="4" w:color="auto"/>
        </w:pBdr>
        <w:jc w:val="center"/>
        <w:rPr>
          <w:b/>
          <w:sz w:val="52"/>
          <w:szCs w:val="52"/>
        </w:rPr>
      </w:pPr>
    </w:p>
    <w:p w:rsidR="001037DD" w:rsidRDefault="001037DD" w:rsidP="001037DD">
      <w:pPr>
        <w:pBdr>
          <w:top w:val="single" w:sz="4" w:space="1" w:color="auto"/>
          <w:left w:val="single" w:sz="4" w:space="4" w:color="auto"/>
          <w:bottom w:val="single" w:sz="4" w:space="0" w:color="auto"/>
          <w:right w:val="single" w:sz="4" w:space="4" w:color="auto"/>
        </w:pBdr>
        <w:jc w:val="center"/>
        <w:rPr>
          <w:b/>
          <w:sz w:val="52"/>
          <w:szCs w:val="52"/>
        </w:rPr>
      </w:pPr>
    </w:p>
    <w:p w:rsidR="001037DD" w:rsidRDefault="001037DD" w:rsidP="001037DD">
      <w:pPr>
        <w:pBdr>
          <w:top w:val="single" w:sz="4" w:space="1" w:color="auto"/>
          <w:left w:val="single" w:sz="4" w:space="4" w:color="auto"/>
          <w:bottom w:val="single" w:sz="4" w:space="0" w:color="auto"/>
          <w:right w:val="single" w:sz="4" w:space="4" w:color="auto"/>
        </w:pBdr>
        <w:jc w:val="center"/>
        <w:rPr>
          <w:b/>
          <w:sz w:val="52"/>
          <w:szCs w:val="52"/>
        </w:rPr>
      </w:pPr>
    </w:p>
    <w:p w:rsidR="001037DD" w:rsidRPr="007606B0" w:rsidRDefault="001037DD" w:rsidP="001037DD">
      <w:pPr>
        <w:pBdr>
          <w:top w:val="single" w:sz="4" w:space="1" w:color="auto"/>
          <w:left w:val="single" w:sz="4" w:space="4" w:color="auto"/>
          <w:bottom w:val="single" w:sz="4" w:space="0" w:color="auto"/>
          <w:right w:val="single" w:sz="4" w:space="4" w:color="auto"/>
        </w:pBdr>
        <w:jc w:val="center"/>
        <w:rPr>
          <w:b/>
          <w:sz w:val="48"/>
          <w:szCs w:val="48"/>
        </w:rPr>
      </w:pPr>
    </w:p>
    <w:p w:rsidR="001037DD" w:rsidRDefault="001037DD" w:rsidP="006A1357">
      <w:pPr>
        <w:rPr>
          <w:b/>
          <w:sz w:val="28"/>
          <w:szCs w:val="28"/>
        </w:rPr>
      </w:pPr>
    </w:p>
    <w:p w:rsidR="00F71F76" w:rsidRPr="006A1357" w:rsidRDefault="006A1357" w:rsidP="006A1357">
      <w:pPr>
        <w:rPr>
          <w:b/>
          <w:sz w:val="28"/>
          <w:szCs w:val="28"/>
        </w:rPr>
      </w:pPr>
      <w:r w:rsidRPr="006A1357">
        <w:rPr>
          <w:b/>
          <w:sz w:val="28"/>
          <w:szCs w:val="28"/>
        </w:rPr>
        <w:t>9</w:t>
      </w:r>
      <w:r w:rsidR="00F71F76" w:rsidRPr="006A1357">
        <w:rPr>
          <w:b/>
          <w:sz w:val="28"/>
          <w:szCs w:val="28"/>
        </w:rPr>
        <w:t>--</w:t>
      </w:r>
      <w:r w:rsidR="00F71F76" w:rsidRPr="006A1357">
        <w:rPr>
          <w:sz w:val="28"/>
          <w:szCs w:val="28"/>
        </w:rPr>
        <w:t xml:space="preserve"> </w:t>
      </w:r>
      <w:r w:rsidR="00F71F76" w:rsidRPr="006A1357">
        <w:rPr>
          <w:b/>
          <w:sz w:val="28"/>
          <w:szCs w:val="28"/>
        </w:rPr>
        <w:t>Asansörler İçin Enerji-Maliyet Verimliliği</w:t>
      </w:r>
    </w:p>
    <w:p w:rsidR="00F71F76" w:rsidRPr="006A1357" w:rsidRDefault="00F71F76" w:rsidP="006A1357">
      <w:pPr>
        <w:rPr>
          <w:b/>
          <w:sz w:val="28"/>
          <w:szCs w:val="28"/>
        </w:rPr>
      </w:pPr>
    </w:p>
    <w:p w:rsidR="00F71F76" w:rsidRDefault="00F71F76" w:rsidP="000C3E42">
      <w:pPr>
        <w:rPr>
          <w:b/>
        </w:rPr>
      </w:pPr>
    </w:p>
    <w:p w:rsidR="00F71F76" w:rsidRPr="006A1357" w:rsidRDefault="006A1357" w:rsidP="000C3E42">
      <w:pPr>
        <w:rPr>
          <w:b/>
        </w:rPr>
      </w:pPr>
      <w:r w:rsidRPr="006A1357">
        <w:rPr>
          <w:b/>
        </w:rPr>
        <w:t>9</w:t>
      </w:r>
      <w:r w:rsidR="00F71F76" w:rsidRPr="006A1357">
        <w:rPr>
          <w:b/>
        </w:rPr>
        <w:t>.1--</w:t>
      </w:r>
      <w:r w:rsidR="000C3E42" w:rsidRPr="006A1357">
        <w:rPr>
          <w:b/>
        </w:rPr>
        <w:t>Asansörlerde Frekans Kontrolü</w:t>
      </w:r>
      <w:r w:rsidR="00952D53" w:rsidRPr="006A1357">
        <w:rPr>
          <w:b/>
        </w:rPr>
        <w:t>:</w:t>
      </w:r>
    </w:p>
    <w:p w:rsidR="00F71F76" w:rsidRDefault="00F71F76" w:rsidP="000C3E42"/>
    <w:p w:rsidR="000C3E42" w:rsidRDefault="00F71F76" w:rsidP="000C3E42">
      <w:r>
        <w:t>1--</w:t>
      </w:r>
      <w:r w:rsidR="000C3E42">
        <w:t xml:space="preserve">LG,Fuji,Telemekanik </w:t>
      </w:r>
      <w:r w:rsidR="00952D53">
        <w:t xml:space="preserve">vs </w:t>
      </w:r>
      <w:r w:rsidR="000C3E42">
        <w:t xml:space="preserve">markalı </w:t>
      </w:r>
      <w:r w:rsidR="00952D53">
        <w:t>inverterler</w:t>
      </w:r>
      <w:r w:rsidR="000C3E42">
        <w:t xml:space="preserve"> kullanarak,asansör motoru</w:t>
      </w:r>
      <w:r w:rsidR="00952D53">
        <w:t>nun aşırı yük çekmesi(demeraj)</w:t>
      </w:r>
      <w:r w:rsidR="000C3E42">
        <w:t xml:space="preserve"> önlenip-Asansör elektrik faturasında % 30 tasarruf sağlanabilir.</w:t>
      </w:r>
    </w:p>
    <w:p w:rsidR="00F71F76" w:rsidRDefault="00F71F76" w:rsidP="000C3E42"/>
    <w:p w:rsidR="000C3E42" w:rsidRDefault="00F71F76" w:rsidP="000C3E42">
      <w:r>
        <w:t>2--</w:t>
      </w:r>
      <w:r w:rsidR="000C3E42">
        <w:t xml:space="preserve">Burada temel yöntem </w:t>
      </w:r>
      <w:r w:rsidR="00952D53">
        <w:t>asansör motor devrini ,asansör volanına-miline bağlı</w:t>
      </w:r>
      <w:r w:rsidR="000C3E42">
        <w:t xml:space="preserve"> encoder(devir sayıcı) ile sayıp,asansör yol alırken gereken noktada asansör uyarım sargılarının voltaj-akım değerleri yolu ile frekansını ve ona bağlı motor devrini değiştirmek esastır.Kısaca frekans konverteri yada </w:t>
      </w:r>
      <w:r w:rsidR="00952D53">
        <w:t>inverter</w:t>
      </w:r>
      <w:r w:rsidR="000C3E42">
        <w:t xml:space="preserve"> ile özellikle motorun soğuk olduğu-ilk yük anında aşırı çekilen demeraj akımına karşı yumuşak geçiş ile gereksiz güç harcanması önlenmektedir.</w:t>
      </w:r>
    </w:p>
    <w:p w:rsidR="000C3E42" w:rsidRDefault="000C3E42" w:rsidP="000C3E42"/>
    <w:p w:rsidR="000C3E42" w:rsidRDefault="00F71F76" w:rsidP="000C3E42">
      <w:r>
        <w:t>3--</w:t>
      </w:r>
      <w:r w:rsidR="000C3E42">
        <w:t>Frekans konverteri fiyatı(15.09.2008) 3500-6000 YTL olup,30 yıl ömürlü-bakımı yapılan bir asansörde kendini yaklaşık 6 yılda kendini amorti edebilmektedir.</w:t>
      </w:r>
      <w:r w:rsidR="00952D53">
        <w:t xml:space="preserve">Örneğin ; </w:t>
      </w:r>
      <w:r w:rsidR="000C3E42">
        <w:t xml:space="preserve"> </w:t>
      </w:r>
      <w:smartTag w:uri="urn:schemas-microsoft-com:office:smarttags" w:element="metricconverter">
        <w:smartTagPr>
          <w:attr w:name="ProductID" w:val="320 kg"/>
        </w:smartTagPr>
        <w:r w:rsidR="000C3E42">
          <w:t>320 kg</w:t>
        </w:r>
      </w:smartTag>
      <w:r w:rsidR="000C3E42">
        <w:t xml:space="preserve"> elektrikli çift hızlı</w:t>
      </w:r>
      <w:r w:rsidR="00952D53" w:rsidRPr="00952D53">
        <w:t xml:space="preserve"> </w:t>
      </w:r>
      <w:r w:rsidR="00952D53">
        <w:t xml:space="preserve">asansörün </w:t>
      </w:r>
      <w:r w:rsidR="000C3E42">
        <w:t xml:space="preserve">motoru </w:t>
      </w:r>
      <w:r w:rsidR="00952D53">
        <w:t xml:space="preserve">invertersiz </w:t>
      </w:r>
      <w:r w:rsidR="000C3E42">
        <w:t>4,5 kw güç çek</w:t>
      </w:r>
      <w:r w:rsidR="00952D53">
        <w:t>erken</w:t>
      </w:r>
      <w:r w:rsidR="000C3E42">
        <w:t>-bunun yerine aynı asansöre frekans konverteri</w:t>
      </w:r>
      <w:r w:rsidR="00952D53">
        <w:t>-inverteri</w:t>
      </w:r>
      <w:r w:rsidR="000C3E42">
        <w:t xml:space="preserve"> takıldığında 3,7 kw güç çekecek</w:t>
      </w:r>
      <w:r w:rsidR="00952D53">
        <w:t xml:space="preserve">tir yani </w:t>
      </w:r>
      <w:r w:rsidR="000C3E42">
        <w:t>%28 daha az güç çekecektir.</w:t>
      </w:r>
    </w:p>
    <w:p w:rsidR="000C3E42" w:rsidRDefault="000C3E42" w:rsidP="000C3E42"/>
    <w:p w:rsidR="006941E2" w:rsidRDefault="006941E2" w:rsidP="006941E2">
      <w:pPr>
        <w:autoSpaceDE w:val="0"/>
        <w:autoSpaceDN w:val="0"/>
        <w:adjustRightInd w:val="0"/>
        <w:rPr>
          <w:rFonts w:eastAsiaTheme="minorHAnsi"/>
          <w:color w:val="000000"/>
          <w:sz w:val="22"/>
          <w:szCs w:val="22"/>
          <w:lang w:eastAsia="en-US"/>
        </w:rPr>
      </w:pPr>
      <w:r>
        <w:rPr>
          <w:rFonts w:eastAsiaTheme="minorHAnsi"/>
          <w:b/>
          <w:color w:val="000000"/>
          <w:sz w:val="22"/>
          <w:szCs w:val="22"/>
          <w:lang w:eastAsia="en-US"/>
        </w:rPr>
        <w:t>4--</w:t>
      </w:r>
      <w:r w:rsidRPr="006E0F9C">
        <w:rPr>
          <w:rFonts w:eastAsiaTheme="minorHAnsi"/>
          <w:b/>
          <w:color w:val="000000"/>
          <w:sz w:val="22"/>
          <w:szCs w:val="22"/>
          <w:lang w:eastAsia="en-US"/>
        </w:rPr>
        <w:t>İnverterlerin Çalışma Şartları</w:t>
      </w:r>
      <w:r>
        <w:rPr>
          <w:rFonts w:eastAsiaTheme="minorHAnsi"/>
          <w:color w:val="000000"/>
          <w:sz w:val="22"/>
          <w:szCs w:val="22"/>
          <w:lang w:eastAsia="en-US"/>
        </w:rPr>
        <w:t>: inverterlerin yapılarında bulunan elektronik komponentlerin ömrü ortam sıcaklı</w:t>
      </w:r>
      <w:r>
        <w:rPr>
          <w:rFonts w:ascii="TimesNewRoman" w:eastAsiaTheme="minorHAnsi" w:hAnsi="TimesNewRoman" w:cs="TimesNewRoman"/>
          <w:color w:val="000000"/>
          <w:sz w:val="22"/>
          <w:szCs w:val="22"/>
          <w:lang w:eastAsia="en-US"/>
        </w:rPr>
        <w:t>ğ</w:t>
      </w:r>
      <w:r>
        <w:rPr>
          <w:rFonts w:eastAsiaTheme="minorHAnsi"/>
          <w:color w:val="000000"/>
          <w:sz w:val="22"/>
          <w:szCs w:val="22"/>
          <w:lang w:eastAsia="en-US"/>
        </w:rPr>
        <w:t>ına ba</w:t>
      </w:r>
      <w:r>
        <w:rPr>
          <w:rFonts w:ascii="TimesNewRoman" w:eastAsiaTheme="minorHAnsi" w:hAnsi="TimesNewRoman" w:cs="TimesNewRoman"/>
          <w:color w:val="000000"/>
          <w:sz w:val="22"/>
          <w:szCs w:val="22"/>
          <w:lang w:eastAsia="en-US"/>
        </w:rPr>
        <w:t>ğ</w:t>
      </w:r>
      <w:r>
        <w:rPr>
          <w:rFonts w:eastAsiaTheme="minorHAnsi"/>
          <w:color w:val="000000"/>
          <w:sz w:val="22"/>
          <w:szCs w:val="22"/>
          <w:lang w:eastAsia="en-US"/>
        </w:rPr>
        <w:t>lı olarak değişir. fanları (2 ila 3 yıl), (5 yıl) da bir değiştirmek gerekir.inverterlerin -10 ºC ile 40 ºC arasındaki sıcaklıklarda çalı</w:t>
      </w:r>
      <w:r>
        <w:rPr>
          <w:rFonts w:ascii="TimesNewRoman" w:eastAsiaTheme="minorHAnsi" w:hAnsi="TimesNewRoman" w:cs="TimesNewRoman"/>
          <w:color w:val="000000"/>
          <w:sz w:val="22"/>
          <w:szCs w:val="22"/>
          <w:lang w:eastAsia="en-US"/>
        </w:rPr>
        <w:t>ş</w:t>
      </w:r>
      <w:r>
        <w:rPr>
          <w:rFonts w:eastAsiaTheme="minorHAnsi"/>
          <w:color w:val="000000"/>
          <w:sz w:val="22"/>
          <w:szCs w:val="22"/>
          <w:lang w:eastAsia="en-US"/>
        </w:rPr>
        <w:t>maları öngörülmü</w:t>
      </w:r>
      <w:r>
        <w:rPr>
          <w:rFonts w:ascii="TimesNewRoman" w:eastAsiaTheme="minorHAnsi" w:hAnsi="TimesNewRoman" w:cs="TimesNewRoman"/>
          <w:color w:val="000000"/>
          <w:sz w:val="22"/>
          <w:szCs w:val="22"/>
          <w:lang w:eastAsia="en-US"/>
        </w:rPr>
        <w:t xml:space="preserve">ş </w:t>
      </w:r>
      <w:r>
        <w:rPr>
          <w:rFonts w:eastAsiaTheme="minorHAnsi"/>
          <w:color w:val="000000"/>
          <w:sz w:val="22"/>
          <w:szCs w:val="22"/>
          <w:lang w:eastAsia="en-US"/>
        </w:rPr>
        <w:t>ve artan her 1°C da verimlili</w:t>
      </w:r>
      <w:r>
        <w:rPr>
          <w:rFonts w:ascii="TimesNewRoman" w:eastAsiaTheme="minorHAnsi" w:hAnsi="TimesNewRoman" w:cs="TimesNewRoman"/>
          <w:color w:val="000000"/>
          <w:sz w:val="22"/>
          <w:szCs w:val="22"/>
          <w:lang w:eastAsia="en-US"/>
        </w:rPr>
        <w:t>ğ</w:t>
      </w:r>
      <w:r>
        <w:rPr>
          <w:rFonts w:eastAsiaTheme="minorHAnsi"/>
          <w:color w:val="000000"/>
          <w:sz w:val="22"/>
          <w:szCs w:val="22"/>
          <w:lang w:eastAsia="en-US"/>
        </w:rPr>
        <w:t>in %1.7 azalaca</w:t>
      </w:r>
      <w:r>
        <w:rPr>
          <w:rFonts w:ascii="TimesNewRoman" w:eastAsiaTheme="minorHAnsi" w:hAnsi="TimesNewRoman" w:cs="TimesNewRoman"/>
          <w:color w:val="000000"/>
          <w:sz w:val="22"/>
          <w:szCs w:val="22"/>
          <w:lang w:eastAsia="en-US"/>
        </w:rPr>
        <w:t>ğ</w:t>
      </w:r>
      <w:r>
        <w:rPr>
          <w:rFonts w:eastAsiaTheme="minorHAnsi"/>
          <w:color w:val="000000"/>
          <w:sz w:val="22"/>
          <w:szCs w:val="22"/>
          <w:lang w:eastAsia="en-US"/>
        </w:rPr>
        <w:t>ı belirtilmi</w:t>
      </w:r>
      <w:r>
        <w:rPr>
          <w:rFonts w:ascii="TimesNewRoman" w:eastAsiaTheme="minorHAnsi" w:hAnsi="TimesNewRoman" w:cs="TimesNewRoman"/>
          <w:color w:val="000000"/>
          <w:sz w:val="22"/>
          <w:szCs w:val="22"/>
          <w:lang w:eastAsia="en-US"/>
        </w:rPr>
        <w:t>ş</w:t>
      </w:r>
      <w:r>
        <w:rPr>
          <w:rFonts w:eastAsiaTheme="minorHAnsi"/>
          <w:color w:val="000000"/>
          <w:sz w:val="22"/>
          <w:szCs w:val="22"/>
          <w:lang w:eastAsia="en-US"/>
        </w:rPr>
        <w:t>tir. Yo</w:t>
      </w:r>
      <w:r>
        <w:rPr>
          <w:rFonts w:ascii="TimesNewRoman" w:eastAsiaTheme="minorHAnsi" w:hAnsi="TimesNewRoman" w:cs="TimesNewRoman"/>
          <w:color w:val="000000"/>
          <w:sz w:val="22"/>
          <w:szCs w:val="22"/>
          <w:lang w:eastAsia="en-US"/>
        </w:rPr>
        <w:t>ğ</w:t>
      </w:r>
      <w:r>
        <w:rPr>
          <w:rFonts w:eastAsiaTheme="minorHAnsi"/>
          <w:color w:val="000000"/>
          <w:sz w:val="22"/>
          <w:szCs w:val="22"/>
          <w:lang w:eastAsia="en-US"/>
        </w:rPr>
        <w:t>u</w:t>
      </w:r>
      <w:r>
        <w:rPr>
          <w:rFonts w:ascii="TimesNewRoman" w:eastAsiaTheme="minorHAnsi" w:hAnsi="TimesNewRoman" w:cs="TimesNewRoman"/>
          <w:color w:val="000000"/>
          <w:sz w:val="22"/>
          <w:szCs w:val="22"/>
          <w:lang w:eastAsia="en-US"/>
        </w:rPr>
        <w:t>ş</w:t>
      </w:r>
      <w:r>
        <w:rPr>
          <w:rFonts w:eastAsiaTheme="minorHAnsi"/>
          <w:color w:val="000000"/>
          <w:sz w:val="22"/>
          <w:szCs w:val="22"/>
          <w:lang w:eastAsia="en-US"/>
        </w:rPr>
        <w:t>masız bir ortamda nemli</w:t>
      </w:r>
      <w:r>
        <w:rPr>
          <w:rFonts w:ascii="TimesNewRoman" w:eastAsiaTheme="minorHAnsi" w:hAnsi="TimesNewRoman" w:cs="TimesNewRoman"/>
          <w:color w:val="000000"/>
          <w:sz w:val="22"/>
          <w:szCs w:val="22"/>
          <w:lang w:eastAsia="en-US"/>
        </w:rPr>
        <w:t>ğ</w:t>
      </w:r>
      <w:r>
        <w:rPr>
          <w:rFonts w:eastAsiaTheme="minorHAnsi"/>
          <w:color w:val="000000"/>
          <w:sz w:val="22"/>
          <w:szCs w:val="22"/>
          <w:lang w:eastAsia="en-US"/>
        </w:rPr>
        <w:t>in %20 – %90 RH arasında olması, titre</w:t>
      </w:r>
      <w:r>
        <w:rPr>
          <w:rFonts w:ascii="TimesNewRoman" w:eastAsiaTheme="minorHAnsi" w:hAnsi="TimesNewRoman" w:cs="TimesNewRoman"/>
          <w:color w:val="000000"/>
          <w:sz w:val="22"/>
          <w:szCs w:val="22"/>
          <w:lang w:eastAsia="en-US"/>
        </w:rPr>
        <w:t>ş</w:t>
      </w:r>
      <w:r>
        <w:rPr>
          <w:rFonts w:eastAsiaTheme="minorHAnsi"/>
          <w:color w:val="000000"/>
          <w:sz w:val="22"/>
          <w:szCs w:val="22"/>
          <w:lang w:eastAsia="en-US"/>
        </w:rPr>
        <w:t>imlerin 0.6 G’yi a</w:t>
      </w:r>
      <w:r>
        <w:rPr>
          <w:rFonts w:ascii="TimesNewRoman" w:eastAsiaTheme="minorHAnsi" w:hAnsi="TimesNewRoman" w:cs="TimesNewRoman"/>
          <w:color w:val="000000"/>
          <w:sz w:val="22"/>
          <w:szCs w:val="22"/>
          <w:lang w:eastAsia="en-US"/>
        </w:rPr>
        <w:t>ş</w:t>
      </w:r>
      <w:r>
        <w:rPr>
          <w:rFonts w:eastAsiaTheme="minorHAnsi"/>
          <w:color w:val="000000"/>
          <w:sz w:val="22"/>
          <w:szCs w:val="22"/>
          <w:lang w:eastAsia="en-US"/>
        </w:rPr>
        <w:t>maması ve kapalı, ya</w:t>
      </w:r>
      <w:r>
        <w:rPr>
          <w:rFonts w:ascii="TimesNewRoman" w:eastAsiaTheme="minorHAnsi" w:hAnsi="TimesNewRoman" w:cs="TimesNewRoman"/>
          <w:color w:val="000000"/>
          <w:sz w:val="22"/>
          <w:szCs w:val="22"/>
          <w:lang w:eastAsia="en-US"/>
        </w:rPr>
        <w:t xml:space="preserve">ğ </w:t>
      </w:r>
      <w:r>
        <w:rPr>
          <w:rFonts w:eastAsiaTheme="minorHAnsi"/>
          <w:color w:val="000000"/>
          <w:sz w:val="22"/>
          <w:szCs w:val="22"/>
          <w:lang w:eastAsia="en-US"/>
        </w:rPr>
        <w:t xml:space="preserve">ve tozdan uzak alanlarda 1000 m’nin altındaki yüksekliklerde kullanılması </w:t>
      </w:r>
      <w:r>
        <w:rPr>
          <w:rFonts w:ascii="TimesNewRoman" w:eastAsiaTheme="minorHAnsi" w:hAnsi="TimesNewRoman" w:cs="TimesNewRoman"/>
          <w:color w:val="000000"/>
          <w:sz w:val="22"/>
          <w:szCs w:val="22"/>
          <w:lang w:eastAsia="en-US"/>
        </w:rPr>
        <w:t>ş</w:t>
      </w:r>
      <w:r>
        <w:rPr>
          <w:rFonts w:eastAsiaTheme="minorHAnsi"/>
          <w:color w:val="000000"/>
          <w:sz w:val="22"/>
          <w:szCs w:val="22"/>
          <w:lang w:eastAsia="en-US"/>
        </w:rPr>
        <w:t>art ko</w:t>
      </w:r>
      <w:r>
        <w:rPr>
          <w:rFonts w:ascii="TimesNewRoman" w:eastAsiaTheme="minorHAnsi" w:hAnsi="TimesNewRoman" w:cs="TimesNewRoman"/>
          <w:color w:val="000000"/>
          <w:sz w:val="22"/>
          <w:szCs w:val="22"/>
          <w:lang w:eastAsia="en-US"/>
        </w:rPr>
        <w:t>ş</w:t>
      </w:r>
      <w:r>
        <w:rPr>
          <w:rFonts w:eastAsiaTheme="minorHAnsi"/>
          <w:color w:val="000000"/>
          <w:sz w:val="22"/>
          <w:szCs w:val="22"/>
          <w:lang w:eastAsia="en-US"/>
        </w:rPr>
        <w:t>ulmu</w:t>
      </w:r>
      <w:r>
        <w:rPr>
          <w:rFonts w:ascii="TimesNewRoman" w:eastAsiaTheme="minorHAnsi" w:hAnsi="TimesNewRoman" w:cs="TimesNewRoman"/>
          <w:color w:val="000000"/>
          <w:sz w:val="22"/>
          <w:szCs w:val="22"/>
          <w:lang w:eastAsia="en-US"/>
        </w:rPr>
        <w:t>ş</w:t>
      </w:r>
      <w:r>
        <w:rPr>
          <w:rFonts w:eastAsiaTheme="minorHAnsi"/>
          <w:color w:val="000000"/>
          <w:sz w:val="22"/>
          <w:szCs w:val="22"/>
          <w:lang w:eastAsia="en-US"/>
        </w:rPr>
        <w:t>tur.</w:t>
      </w:r>
    </w:p>
    <w:p w:rsidR="006941E2" w:rsidRDefault="006941E2" w:rsidP="006941E2">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Motorların bulundukları ortam sıcaklı</w:t>
      </w:r>
      <w:r>
        <w:rPr>
          <w:rFonts w:ascii="TimesNewRoman" w:eastAsiaTheme="minorHAnsi" w:hAnsi="TimesNewRoman" w:cs="TimesNewRoman"/>
          <w:color w:val="000000"/>
          <w:sz w:val="22"/>
          <w:szCs w:val="22"/>
          <w:lang w:eastAsia="en-US"/>
        </w:rPr>
        <w:t>ğ</w:t>
      </w:r>
      <w:r>
        <w:rPr>
          <w:rFonts w:eastAsiaTheme="minorHAnsi"/>
          <w:color w:val="000000"/>
          <w:sz w:val="22"/>
          <w:szCs w:val="22"/>
          <w:lang w:eastAsia="en-US"/>
        </w:rPr>
        <w:t xml:space="preserve">ı 40°C (maksimum 60°C) olmalıdır. </w:t>
      </w:r>
    </w:p>
    <w:p w:rsidR="006941E2" w:rsidRDefault="006941E2" w:rsidP="006941E2">
      <w:pPr>
        <w:pStyle w:val="Default"/>
        <w:rPr>
          <w:sz w:val="22"/>
          <w:szCs w:val="22"/>
        </w:rPr>
      </w:pPr>
    </w:p>
    <w:p w:rsidR="006941E2" w:rsidRDefault="006941E2" w:rsidP="006941E2">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5--Frekans kontrollü (VVVF) kademesiz hız kontrol cihazları sayesinde günümüzde 4 m/s'lik seyahat hızlarına ula</w:t>
      </w:r>
      <w:r>
        <w:rPr>
          <w:rFonts w:ascii="TimesNewRoman" w:eastAsiaTheme="minorHAnsi" w:hAnsi="TimesNewRoman" w:cs="TimesNewRoman"/>
          <w:color w:val="000000"/>
          <w:sz w:val="22"/>
          <w:szCs w:val="22"/>
          <w:lang w:eastAsia="en-US"/>
        </w:rPr>
        <w:t>ş</w:t>
      </w:r>
      <w:r>
        <w:rPr>
          <w:rFonts w:eastAsiaTheme="minorHAnsi"/>
          <w:color w:val="000000"/>
          <w:sz w:val="22"/>
          <w:szCs w:val="22"/>
          <w:lang w:eastAsia="en-US"/>
        </w:rPr>
        <w:t>ılabilmektedir. 10 dura</w:t>
      </w:r>
      <w:r>
        <w:rPr>
          <w:rFonts w:ascii="TimesNewRoman" w:eastAsiaTheme="minorHAnsi" w:hAnsi="TimesNewRoman" w:cs="TimesNewRoman"/>
          <w:color w:val="000000"/>
          <w:sz w:val="22"/>
          <w:szCs w:val="22"/>
          <w:lang w:eastAsia="en-US"/>
        </w:rPr>
        <w:t>ğ</w:t>
      </w:r>
      <w:r>
        <w:rPr>
          <w:rFonts w:eastAsiaTheme="minorHAnsi"/>
          <w:color w:val="000000"/>
          <w:sz w:val="22"/>
          <w:szCs w:val="22"/>
          <w:lang w:eastAsia="en-US"/>
        </w:rPr>
        <w:t>ın üzerindeki yo</w:t>
      </w:r>
      <w:r>
        <w:rPr>
          <w:rFonts w:ascii="TimesNewRoman" w:eastAsiaTheme="minorHAnsi" w:hAnsi="TimesNewRoman" w:cs="TimesNewRoman"/>
          <w:color w:val="000000"/>
          <w:sz w:val="22"/>
          <w:szCs w:val="22"/>
          <w:lang w:eastAsia="en-US"/>
        </w:rPr>
        <w:t>ğ</w:t>
      </w:r>
      <w:r>
        <w:rPr>
          <w:rFonts w:eastAsiaTheme="minorHAnsi"/>
          <w:color w:val="000000"/>
          <w:sz w:val="22"/>
          <w:szCs w:val="22"/>
          <w:lang w:eastAsia="en-US"/>
        </w:rPr>
        <w:t>un trafikli binalarda artık 1,60 m/s hızında asansörler tercih edilmekte ve akıllı kumanda sistemlerinin de kullanılmasıyla trafik önemli</w:t>
      </w:r>
    </w:p>
    <w:p w:rsidR="006941E2" w:rsidRDefault="006941E2" w:rsidP="006941E2">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ölçüde rahatlamaktadır.</w:t>
      </w:r>
    </w:p>
    <w:p w:rsidR="006941E2" w:rsidRDefault="006941E2" w:rsidP="006941E2">
      <w:pPr>
        <w:autoSpaceDE w:val="0"/>
        <w:autoSpaceDN w:val="0"/>
        <w:adjustRightInd w:val="0"/>
        <w:rPr>
          <w:rFonts w:eastAsiaTheme="minorHAnsi"/>
          <w:color w:val="000000"/>
          <w:sz w:val="22"/>
          <w:szCs w:val="22"/>
          <w:lang w:eastAsia="en-US"/>
        </w:rPr>
      </w:pPr>
    </w:p>
    <w:p w:rsidR="000C3E42" w:rsidRDefault="006A1357" w:rsidP="000C3E42">
      <w:r w:rsidRPr="006A1357">
        <w:rPr>
          <w:b/>
        </w:rPr>
        <w:t>9</w:t>
      </w:r>
      <w:r w:rsidR="00F71F76" w:rsidRPr="006A1357">
        <w:rPr>
          <w:b/>
        </w:rPr>
        <w:t>.2--</w:t>
      </w:r>
      <w:r w:rsidR="000C3E42" w:rsidRPr="001C10DB">
        <w:rPr>
          <w:b/>
        </w:rPr>
        <w:t>Elektrikli Asansörler ile Yük Asansörleri için Karşılaştırma:</w:t>
      </w:r>
    </w:p>
    <w:p w:rsidR="00F71F76" w:rsidRDefault="00F71F76" w:rsidP="000C3E42"/>
    <w:p w:rsidR="000C3E42" w:rsidRDefault="00F71F76" w:rsidP="000C3E42">
      <w:r>
        <w:t>1--</w:t>
      </w:r>
      <w:r w:rsidR="000C3E42">
        <w:t xml:space="preserve">320 kg-5 Durak Hidrolik-Elektrikli İnsan Asansörü karşılaştırması:Asansörlerde fiyatı düşük-ömrü yüksek-verimi yüksek olmasını ister ve </w:t>
      </w:r>
      <w:r w:rsidR="00645638">
        <w:t xml:space="preserve">ifade doğrultusunda </w:t>
      </w:r>
      <w:r w:rsidR="000C3E42">
        <w:t xml:space="preserve"> maliyet-işletme  verimini aşağıdaki şekilde formüle edersek:</w:t>
      </w:r>
    </w:p>
    <w:p w:rsidR="000C3E42" w:rsidRDefault="000C3E42" w:rsidP="000C3E42"/>
    <w:p w:rsidR="000C3E42" w:rsidRDefault="00F71F76" w:rsidP="000C3E42">
      <w:r>
        <w:t>2-Tablo:</w:t>
      </w:r>
    </w:p>
    <w:p w:rsidR="000C3E42" w:rsidRDefault="000C3E42" w:rsidP="000C3E42">
      <w:r>
        <w:t xml:space="preserve">                                       Fiyat(F)   Ömür(Ö)       Verim(n)        Maliyet-İşletme Verimi:</w:t>
      </w:r>
    </w:p>
    <w:p w:rsidR="000C3E42" w:rsidRDefault="000C3E42" w:rsidP="000C3E42">
      <w:r>
        <w:t>1-Elektrikli Asansör……xxxx……… ..20………….0.6      mi=Öxnx1000/F=20x0.6/26=0.46</w:t>
      </w:r>
    </w:p>
    <w:p w:rsidR="000C3E42" w:rsidRDefault="000C3E42" w:rsidP="000C3E42">
      <w:r>
        <w:t xml:space="preserve">   </w:t>
      </w:r>
    </w:p>
    <w:p w:rsidR="000C3E42" w:rsidRDefault="000C3E42" w:rsidP="000C3E42">
      <w:r>
        <w:t xml:space="preserve"> 2-Hidrolik Asansörü……xxx…….……25………….0.8              mi=25x0,80/32=0.62</w:t>
      </w:r>
    </w:p>
    <w:p w:rsidR="00645638" w:rsidRDefault="00645638" w:rsidP="000C3E42"/>
    <w:p w:rsidR="000C3E42" w:rsidRDefault="00F71F76" w:rsidP="000C3E42">
      <w:r>
        <w:t>3--</w:t>
      </w:r>
      <w:r w:rsidR="000C3E42">
        <w:t xml:space="preserve">Sonuçta </w:t>
      </w:r>
      <w:r w:rsidR="00645638">
        <w:t xml:space="preserve">Maliyet-İşletme Verimi açısından , </w:t>
      </w:r>
      <w:r w:rsidR="000C3E42">
        <w:t xml:space="preserve">0,62&gt;0,46 olup hidrolik asansör-elektrikli asansöre göre daha iyi </w:t>
      </w:r>
      <w:r w:rsidR="005706A8">
        <w:t>olabilir</w:t>
      </w:r>
      <w:r w:rsidR="000C3E42">
        <w:t>.480 kg-6 kişilik insan asansörü fiyatı yaklaşık:30-50.000 YTL arasında olabilir.</w:t>
      </w:r>
    </w:p>
    <w:p w:rsidR="000C3E42" w:rsidRDefault="000C3E42" w:rsidP="000C3E42"/>
    <w:p w:rsidR="00B94EAF" w:rsidRDefault="00B94EAF" w:rsidP="00C80E1B">
      <w:pPr>
        <w:rPr>
          <w:b/>
        </w:rPr>
      </w:pPr>
    </w:p>
    <w:p w:rsidR="00C80E1B" w:rsidRPr="008A7ABE" w:rsidRDefault="006A1357" w:rsidP="00C80E1B">
      <w:pPr>
        <w:rPr>
          <w:b/>
        </w:rPr>
      </w:pPr>
      <w:r>
        <w:rPr>
          <w:b/>
        </w:rPr>
        <w:lastRenderedPageBreak/>
        <w:t>9</w:t>
      </w:r>
      <w:r w:rsidR="002962FF">
        <w:rPr>
          <w:b/>
        </w:rPr>
        <w:t>.</w:t>
      </w:r>
      <w:r w:rsidR="00D9159D">
        <w:rPr>
          <w:b/>
        </w:rPr>
        <w:t>3</w:t>
      </w:r>
      <w:r w:rsidR="002962FF">
        <w:rPr>
          <w:b/>
        </w:rPr>
        <w:t>--</w:t>
      </w:r>
      <w:r w:rsidR="00C80E1B" w:rsidRPr="008A7ABE">
        <w:rPr>
          <w:b/>
        </w:rPr>
        <w:t xml:space="preserve">Asansör Makinalarında </w:t>
      </w:r>
      <w:r w:rsidR="002962FF">
        <w:rPr>
          <w:b/>
        </w:rPr>
        <w:t>Verimlilik:</w:t>
      </w:r>
    </w:p>
    <w:p w:rsidR="00AF7974" w:rsidRDefault="00AF7974" w:rsidP="00C80E1B"/>
    <w:p w:rsidR="006941E2" w:rsidRDefault="00FC0C37" w:rsidP="006941E2">
      <w:pPr>
        <w:tabs>
          <w:tab w:val="left" w:pos="720"/>
        </w:tabs>
      </w:pPr>
      <w:r>
        <w:t>1</w:t>
      </w:r>
      <w:r w:rsidR="006941E2">
        <w:t xml:space="preserve">--Pratikte kullanılan sonsuz vidalı dişli kutularının verimi %55-%75 arasındadır. </w:t>
      </w:r>
      <w:r w:rsidR="006941E2" w:rsidRPr="00F01E39">
        <w:t>motor verimi %80</w:t>
      </w:r>
      <w:r w:rsidR="006941E2">
        <w:t xml:space="preserve"> alınabilir.</w:t>
      </w:r>
    </w:p>
    <w:p w:rsidR="006941E2" w:rsidRDefault="006941E2" w:rsidP="006941E2">
      <w:pPr>
        <w:tabs>
          <w:tab w:val="left" w:pos="720"/>
        </w:tabs>
      </w:pPr>
    </w:p>
    <w:p w:rsidR="006941E2" w:rsidRDefault="00FC0C37" w:rsidP="006941E2">
      <w:pPr>
        <w:tabs>
          <w:tab w:val="left" w:pos="720"/>
        </w:tabs>
      </w:pPr>
      <w:r>
        <w:t>2-</w:t>
      </w:r>
      <w:r w:rsidR="006941E2">
        <w:t>-Motor gücü mekanik güç ihtiyacına gore 1.5 -2.0 kat büyük seçilmek zorundadır. Bu motor koruma sistemi, kablolama ve şalt cihazlarının da büyük seçilmesini gerektirir.</w:t>
      </w:r>
    </w:p>
    <w:p w:rsidR="006941E2" w:rsidRDefault="006941E2" w:rsidP="006941E2">
      <w:pPr>
        <w:pStyle w:val="Default"/>
      </w:pPr>
    </w:p>
    <w:p w:rsidR="006941E2" w:rsidRDefault="00FC0C37" w:rsidP="006941E2">
      <w:pPr>
        <w:pStyle w:val="Default"/>
      </w:pPr>
      <w:r>
        <w:t>3</w:t>
      </w:r>
      <w:r w:rsidR="006941E2">
        <w:t>-- Geleneksel sistemin en önemli unsuru olan sonsuz vidalı dişli kutusunda ; yüksek hızlı motor mili ile düşük hızlı tahrik kasnağı arasında yüksek devir düşürülerek-döndürme momenti yükeltilmiştir. Tipik olarak dönüştürme oranı 36:1 ile 57:1 değerleri arasındadır. Genel olarak dönüştürme oranı yükseldikçe verim düşer.Bu anlamda büyük döndürme momenti  isteyen büyük asansörler eğer sonsuz vidalı dişli kutusuna sahip iseler verimleri daha da küçülür.</w:t>
      </w:r>
    </w:p>
    <w:p w:rsidR="006941E2" w:rsidRDefault="006941E2" w:rsidP="006941E2">
      <w:pPr>
        <w:pStyle w:val="Default"/>
      </w:pPr>
    </w:p>
    <w:p w:rsidR="006941E2" w:rsidRDefault="00FC0C37" w:rsidP="006941E2">
      <w:pPr>
        <w:pStyle w:val="Default"/>
      </w:pPr>
      <w:r>
        <w:t>4</w:t>
      </w:r>
      <w:r w:rsidR="006941E2">
        <w:t>--</w:t>
      </w:r>
      <w:r w:rsidR="006941E2" w:rsidRPr="006413AD">
        <w:t xml:space="preserve"> </w:t>
      </w:r>
      <w:r w:rsidR="006941E2">
        <w:t>sonsuz vidalı sistemlerde aktarma  yönüne göre verim farklı değerlerdedir. Helis açısının küçük değerleri için vidadan çarka doğru aktarma  verimi %50=0.5 den küçüktür.Öte yandan çarktan  motora doğru verim ise negatif değerler alır. Enerji kullanımı açısından olumsuz bir durum yaratan bu  sistem, asansörler için çok önemli olan emniyet unsuru olan  otoblokaj özelliğini de birlikte  getirir.Bu durumda çarktan yani kabinde yükünden motora doğru bir hareket verilemez. Negatif verimin anlamı kasnak tarafından vida  tarafına güç ve enerji aktarmanın mümkün olmadığıdır.Eğer sarım açısıda standart değeri sağlamış ve halat yeni halat ise halat da kasnak üzerinden kaymayacağı için kabinin yüke bağlı kayması sözkonusu olmaz.</w:t>
      </w:r>
    </w:p>
    <w:p w:rsidR="006941E2" w:rsidRDefault="006941E2" w:rsidP="006941E2">
      <w:pPr>
        <w:pStyle w:val="Default"/>
        <w:rPr>
          <w:b/>
        </w:rPr>
      </w:pPr>
    </w:p>
    <w:p w:rsidR="00C80E1B" w:rsidRDefault="00FC0C37" w:rsidP="00C80E1B">
      <w:r>
        <w:t>5</w:t>
      </w:r>
      <w:r w:rsidR="002962FF">
        <w:t>--</w:t>
      </w:r>
      <w:r w:rsidR="00C80E1B">
        <w:t>Yeni tasarlanacak asansör motorlarında</w:t>
      </w:r>
      <w:r w:rsidR="002962FF">
        <w:t>:</w:t>
      </w:r>
    </w:p>
    <w:p w:rsidR="00AF7974" w:rsidRDefault="00AF7974" w:rsidP="00C80E1B"/>
    <w:p w:rsidR="00C80E1B" w:rsidRDefault="00FC0C37" w:rsidP="00C80E1B">
      <w:r>
        <w:t>5</w:t>
      </w:r>
      <w:r w:rsidR="002962FF">
        <w:t>.1--</w:t>
      </w:r>
      <w:r w:rsidR="00C80E1B">
        <w:t>Mevcut sonsuz vidaya sahip dişli kutusunun yerini % 80-90 verime sahip planet dişli sistemli asansör dişli kutusu ala</w:t>
      </w:r>
      <w:r w:rsidR="002962FF">
        <w:t>bilir.</w:t>
      </w:r>
    </w:p>
    <w:p w:rsidR="00AF7974" w:rsidRDefault="00AF7974" w:rsidP="00C80E1B"/>
    <w:p w:rsidR="00C80E1B" w:rsidRDefault="00FC0C37" w:rsidP="00C80E1B">
      <w:r>
        <w:t>5</w:t>
      </w:r>
      <w:r w:rsidR="002962FF">
        <w:t>.2--</w:t>
      </w:r>
      <w:r w:rsidR="00C80E1B">
        <w:t>Mevcut alternatif akım motorunun yerine DC motorlar ala</w:t>
      </w:r>
      <w:r w:rsidR="002962FF">
        <w:t>bilir.</w:t>
      </w:r>
      <w:r w:rsidR="00C80E1B">
        <w:t>Bunun için asansöre gelen elektrik</w:t>
      </w:r>
      <w:r w:rsidR="002962FF">
        <w:t xml:space="preserve">, DC </w:t>
      </w:r>
      <w:r w:rsidR="00C80E1B">
        <w:t xml:space="preserve"> motor için </w:t>
      </w:r>
      <w:r w:rsidR="002962FF">
        <w:t xml:space="preserve">akım </w:t>
      </w:r>
      <w:r w:rsidR="00C80E1B">
        <w:t xml:space="preserve">AC den DC </w:t>
      </w:r>
      <w:r>
        <w:t xml:space="preserve">ye panoda </w:t>
      </w:r>
      <w:r w:rsidR="00C80E1B">
        <w:t>çevril</w:t>
      </w:r>
      <w:r>
        <w:t>dikten sonra</w:t>
      </w:r>
      <w:r w:rsidR="00C80E1B">
        <w:t xml:space="preserve"> motorda kullanıla</w:t>
      </w:r>
      <w:r>
        <w:t>bilecektir.</w:t>
      </w:r>
    </w:p>
    <w:p w:rsidR="00AF7974" w:rsidRDefault="00AF7974" w:rsidP="00C80E1B"/>
    <w:p w:rsidR="00C80E1B" w:rsidRDefault="00FC0C37" w:rsidP="00C80E1B">
      <w:r>
        <w:t>5</w:t>
      </w:r>
      <w:r w:rsidR="002962FF">
        <w:t>.3--</w:t>
      </w:r>
      <w:r w:rsidR="00C80E1B">
        <w:t xml:space="preserve">Kabin vs lambalarda artık normal duya sahip(E27) 2 Watt enerji harcayan 90-120 derece açılı LED ampulleri kullanıma </w:t>
      </w:r>
      <w:r w:rsidR="002962FF">
        <w:t>geçebilir.</w:t>
      </w:r>
    </w:p>
    <w:p w:rsidR="00AF7974" w:rsidRDefault="00AF7974" w:rsidP="00C80E1B"/>
    <w:p w:rsidR="00C80E1B" w:rsidRDefault="00FC0C37" w:rsidP="00C80E1B">
      <w:r>
        <w:t>5</w:t>
      </w:r>
      <w:r w:rsidR="002962FF">
        <w:t>.4--</w:t>
      </w:r>
      <w:r w:rsidR="00C80E1B">
        <w:t xml:space="preserve"> Binalarda en büyük elektrik tüketen kaynaklardan biri olan asansör motorları  için asansör montaj ve imalat firmaları öncelikle yeni planet dişliye sahip vites kutusu ve DC motora sahip yeni asansör motor montajlarının arayışına geçmeli ve bunu sağlamalı-uygulamaya hemen geç</w:t>
      </w:r>
      <w:r w:rsidR="002962FF">
        <w:t>ebilmelidirler.</w:t>
      </w:r>
    </w:p>
    <w:p w:rsidR="00C80E1B" w:rsidRDefault="00C80E1B" w:rsidP="00C80E1B">
      <w:pPr>
        <w:rPr>
          <w:b/>
        </w:rPr>
      </w:pPr>
    </w:p>
    <w:p w:rsidR="000C3E42" w:rsidRDefault="00FC0C37" w:rsidP="000C3E42">
      <w:r>
        <w:t>6</w:t>
      </w:r>
      <w:r w:rsidR="002962FF">
        <w:t>--</w:t>
      </w:r>
      <w:r w:rsidR="000C3E42">
        <w:t xml:space="preserve">Asansör motoru, </w:t>
      </w:r>
      <w:r w:rsidR="00B74932">
        <w:t>trafik hesabı yapılarak</w:t>
      </w:r>
      <w:r w:rsidR="006941E2">
        <w:t xml:space="preserve"> beyan yükü saptandıktan sonra </w:t>
      </w:r>
      <w:r>
        <w:t xml:space="preserve">beyan yüküne göre </w:t>
      </w:r>
      <w:r w:rsidR="000C3E42">
        <w:t>yeteri kadar</w:t>
      </w:r>
      <w:r>
        <w:t xml:space="preserve"> kw-hp de seçilir.Motor gücü g</w:t>
      </w:r>
      <w:r w:rsidR="000C3E42">
        <w:t>ereğinden ne az/ne fazla seçilirse motorun tüketeceği enerjide optimum olabilir.</w:t>
      </w:r>
      <w:r w:rsidR="006941E2">
        <w:t xml:space="preserve">Öte yandan 8.2 HP lik motor yerine 6.5 HP lik motor seçilmesi halinde motor yükü çekemeyecektir.Öte yandan  </w:t>
      </w:r>
      <w:r>
        <w:t>g</w:t>
      </w:r>
      <w:r w:rsidR="000C3E42">
        <w:t>ereğinden fazla büyük motor,</w:t>
      </w:r>
      <w:r>
        <w:t xml:space="preserve"> </w:t>
      </w:r>
      <w:r w:rsidR="000C3E42">
        <w:t>gereğinden fazla enerji sarfiyatı anlamına gelecektir.</w:t>
      </w:r>
    </w:p>
    <w:p w:rsidR="00D33DA8" w:rsidRDefault="00D33DA8" w:rsidP="000C3E42"/>
    <w:p w:rsidR="000C3E42" w:rsidRDefault="00FC0C37" w:rsidP="000C3E42">
      <w:r>
        <w:t>7</w:t>
      </w:r>
      <w:r w:rsidR="002962FF">
        <w:t>--</w:t>
      </w:r>
      <w:r w:rsidR="000C3E42">
        <w:t xml:space="preserve">Asansör motorlarında,verimi yüksek motor seçilmesi </w:t>
      </w:r>
      <w:r w:rsidR="003C6A31">
        <w:t>uygun bir davranıştır.</w:t>
      </w:r>
      <w:r w:rsidR="000C3E42">
        <w:t>Verimli motor beyan yüküne göre daha küçük kw lık motor anlamına gelmektedir.</w:t>
      </w:r>
    </w:p>
    <w:p w:rsidR="00AF7974" w:rsidRDefault="00AF7974" w:rsidP="000C3E42"/>
    <w:p w:rsidR="002962FF" w:rsidRDefault="00FC0C37" w:rsidP="000C3E42">
      <w:r>
        <w:t>8</w:t>
      </w:r>
      <w:r w:rsidR="002962FF">
        <w:t>--</w:t>
      </w:r>
      <w:r w:rsidR="003C6A31" w:rsidRPr="003C6A31">
        <w:t xml:space="preserve"> </w:t>
      </w:r>
      <w:r w:rsidR="003C6A31">
        <w:t>Asansör motoru için kullanılan  frekans konverteri-inverter</w:t>
      </w:r>
      <w:r w:rsidR="002962FF">
        <w:t>i kullanabilmek için</w:t>
      </w:r>
      <w:r w:rsidR="003C6A31">
        <w:t xml:space="preserve"> , b</w:t>
      </w:r>
      <w:r w:rsidR="000C3E42">
        <w:t>ina kat adedi</w:t>
      </w:r>
      <w:r w:rsidR="003C6A31">
        <w:t>ni</w:t>
      </w:r>
      <w:r w:rsidR="002962FF">
        <w:t xml:space="preserve">n  </w:t>
      </w:r>
      <w:r w:rsidR="000C3E42">
        <w:t xml:space="preserve">8 kat ve daha fazla yüksek </w:t>
      </w:r>
      <w:r w:rsidR="002962FF">
        <w:t xml:space="preserve">katlı </w:t>
      </w:r>
      <w:r w:rsidR="000C3E42">
        <w:t>binalar</w:t>
      </w:r>
      <w:r w:rsidR="003C6A31">
        <w:t xml:space="preserve"> olarak esas alımak uygun olabilir. </w:t>
      </w:r>
    </w:p>
    <w:p w:rsidR="002962FF" w:rsidRDefault="002962FF" w:rsidP="000C3E42"/>
    <w:p w:rsidR="002962FF" w:rsidRDefault="00FC0C37" w:rsidP="000C3E42">
      <w:r>
        <w:t>8</w:t>
      </w:r>
      <w:r w:rsidR="002962FF">
        <w:t>.1--</w:t>
      </w:r>
      <w:r w:rsidR="000C3E42">
        <w:t>Kat adedini</w:t>
      </w:r>
      <w:r w:rsidR="00D33DA8">
        <w:t xml:space="preserve"> </w:t>
      </w:r>
      <w:r w:rsidR="002962FF">
        <w:t>8 kat ile sınırla</w:t>
      </w:r>
      <w:r w:rsidR="000C3E42">
        <w:t>n</w:t>
      </w:r>
      <w:r w:rsidR="00D33DA8">
        <w:t>masının</w:t>
      </w:r>
      <w:r w:rsidR="000C3E42">
        <w:t xml:space="preserve"> nedeni,</w:t>
      </w:r>
      <w:r w:rsidR="00D33DA8">
        <w:t xml:space="preserve"> </w:t>
      </w:r>
      <w:r w:rsidR="003C6A31">
        <w:t xml:space="preserve">8 katın altında </w:t>
      </w:r>
      <w:r w:rsidR="000C3E42">
        <w:t>motor daha yol al</w:t>
      </w:r>
      <w:r w:rsidR="003C6A31">
        <w:t>amadan kata geleceğidir.</w:t>
      </w:r>
      <w:r w:rsidR="00D33DA8">
        <w:t xml:space="preserve">                    </w:t>
      </w:r>
    </w:p>
    <w:p w:rsidR="002962FF" w:rsidRDefault="002962FF" w:rsidP="000C3E42"/>
    <w:p w:rsidR="000C3E42" w:rsidRDefault="00FC0C37" w:rsidP="000C3E42">
      <w:r>
        <w:t>8</w:t>
      </w:r>
      <w:r w:rsidR="002962FF">
        <w:t>.2--</w:t>
      </w:r>
      <w:r w:rsidR="00D33DA8">
        <w:t xml:space="preserve">Bu anlamda asansör motorunda </w:t>
      </w:r>
      <w:r w:rsidR="000C3E42">
        <w:t xml:space="preserve"> demeraj-ilk çalıştırma anı akımı</w:t>
      </w:r>
      <w:r w:rsidR="003C6A31">
        <w:t>nı</w:t>
      </w:r>
      <w:r w:rsidR="000C3E42">
        <w:t xml:space="preserve"> </w:t>
      </w:r>
      <w:r w:rsidR="003C6A31">
        <w:t xml:space="preserve">aşağı çekmenin sağlayacağı tasarruf ile </w:t>
      </w:r>
      <w:r w:rsidR="000C3E42">
        <w:t xml:space="preserve">inverter maliyeti </w:t>
      </w:r>
      <w:r w:rsidR="003C6A31">
        <w:t xml:space="preserve">arasında </w:t>
      </w:r>
      <w:r w:rsidR="000C3E42">
        <w:t xml:space="preserve"> bir tercih yapılmıştır.</w:t>
      </w:r>
      <w:r w:rsidR="003C6A31" w:rsidRPr="003C6A31">
        <w:t xml:space="preserve"> </w:t>
      </w:r>
      <w:r w:rsidR="003C6A31">
        <w:t>Asansörlerde  Frekans inverteri kullanılması ile asansör elektrik faturasında  % 30 yakın enerji tasarrufu sağlana</w:t>
      </w:r>
      <w:r w:rsidR="002962FF">
        <w:t>bilmektedir.</w:t>
      </w:r>
    </w:p>
    <w:p w:rsidR="00D33DA8" w:rsidRDefault="00D33DA8" w:rsidP="000C3E42"/>
    <w:p w:rsidR="000C3E42" w:rsidRDefault="00FC0C37" w:rsidP="000C3E42">
      <w:r>
        <w:t>9</w:t>
      </w:r>
      <w:r w:rsidR="002962FF">
        <w:t>--</w:t>
      </w:r>
      <w:r w:rsidR="000C3E42">
        <w:t>Asansöre aşırı yük koruma cihazı takıp-</w:t>
      </w:r>
      <w:r w:rsidR="00D33DA8">
        <w:t>kabin yükü ,</w:t>
      </w:r>
      <w:r w:rsidR="000C3E42">
        <w:t>beyan yüküne eriştiğinde,</w:t>
      </w:r>
      <w:r w:rsidR="00D33DA8">
        <w:t xml:space="preserve">kabinin </w:t>
      </w:r>
      <w:r w:rsidR="000C3E42">
        <w:t xml:space="preserve">kat da durup kalkmasına izin vermeyecek şekilde </w:t>
      </w:r>
      <w:r w:rsidR="00D33DA8">
        <w:t xml:space="preserve">kartı kumanda panosunda </w:t>
      </w:r>
      <w:r w:rsidR="000C3E42">
        <w:t xml:space="preserve">programlamak </w:t>
      </w:r>
      <w:r w:rsidR="00196CFD">
        <w:t>suretiyle gereksiz duraklara uğrama durumu önlenebilir.K</w:t>
      </w:r>
      <w:r w:rsidR="00D33DA8">
        <w:t xml:space="preserve">ısaca </w:t>
      </w:r>
      <w:r w:rsidR="000C3E42">
        <w:t>Dur-kalklar önemli bir enerji yutağıdır.</w:t>
      </w:r>
    </w:p>
    <w:p w:rsidR="00AF7974" w:rsidRDefault="00AF7974" w:rsidP="000C3E42"/>
    <w:p w:rsidR="000C3E42" w:rsidRDefault="00FC0C37" w:rsidP="000C3E42">
      <w:r>
        <w:t>10</w:t>
      </w:r>
      <w:r w:rsidR="00196CFD">
        <w:t>--</w:t>
      </w:r>
      <w:r w:rsidR="000C3E42">
        <w:t>Rayları normalde fırça ile h</w:t>
      </w:r>
      <w:r w:rsidR="00196CFD">
        <w:t>er ay 140 nolu yağ il</w:t>
      </w:r>
      <w:r>
        <w:t>e yağlamak sürtünmeyi azaltar</w:t>
      </w:r>
      <w:r w:rsidR="00196CFD">
        <w:t>ak enerji verimliliğine katkı sağlar.</w:t>
      </w:r>
    </w:p>
    <w:p w:rsidR="00D33DA8" w:rsidRDefault="00D33DA8" w:rsidP="000C3E42"/>
    <w:p w:rsidR="00D9159D" w:rsidRDefault="00D9159D" w:rsidP="00D9159D">
      <w:pPr>
        <w:pStyle w:val="Default"/>
      </w:pPr>
      <w:r>
        <w:rPr>
          <w:b/>
        </w:rPr>
        <w:t>9.4-</w:t>
      </w:r>
      <w:r w:rsidRPr="00D83821">
        <w:rPr>
          <w:b/>
        </w:rPr>
        <w:t>-</w:t>
      </w:r>
      <w:r w:rsidRPr="002C655A">
        <w:rPr>
          <w:b/>
        </w:rPr>
        <w:t xml:space="preserve"> </w:t>
      </w:r>
      <w:r w:rsidRPr="00F01E39">
        <w:rPr>
          <w:b/>
        </w:rPr>
        <w:t>Dişlisiz Asansör Makine</w:t>
      </w:r>
      <w:r w:rsidRPr="00F01E39">
        <w:t>-</w:t>
      </w:r>
      <w:r w:rsidRPr="00F01E39">
        <w:rPr>
          <w:b/>
        </w:rPr>
        <w:t>Motorları</w:t>
      </w:r>
      <w:r>
        <w:rPr>
          <w:b/>
        </w:rPr>
        <w:t xml:space="preserve"> ile Klasik Sonsuz Vidalı </w:t>
      </w:r>
      <w:r w:rsidRPr="00F01E39">
        <w:rPr>
          <w:b/>
        </w:rPr>
        <w:t>Makine</w:t>
      </w:r>
      <w:r w:rsidRPr="00F01E39">
        <w:t>-</w:t>
      </w:r>
      <w:r w:rsidRPr="00F01E39">
        <w:rPr>
          <w:b/>
        </w:rPr>
        <w:t>Motorları</w:t>
      </w:r>
      <w:r>
        <w:rPr>
          <w:b/>
        </w:rPr>
        <w:t>n Karşılaştırması</w:t>
      </w:r>
    </w:p>
    <w:p w:rsidR="00D9159D" w:rsidRDefault="00D9159D" w:rsidP="00D9159D">
      <w:pPr>
        <w:pStyle w:val="Default"/>
      </w:pPr>
    </w:p>
    <w:p w:rsidR="00D9159D" w:rsidRDefault="00D9159D" w:rsidP="00D9159D">
      <w:pPr>
        <w:pStyle w:val="Default"/>
      </w:pPr>
      <w:r w:rsidRPr="00E8503E">
        <w:rPr>
          <w:b/>
        </w:rPr>
        <w:t>1-- Motor Düzeni:</w:t>
      </w:r>
      <w:r w:rsidRPr="00E8503E">
        <w:t>Dişlisiz Asansör Makine-Motorları</w:t>
      </w:r>
      <w:r>
        <w:t>nda</w:t>
      </w:r>
      <w:r w:rsidRPr="00F01E39">
        <w:t xml:space="preserve"> Mıknatıs uyarmalı senkron motor</w:t>
      </w:r>
      <w:r>
        <w:t xml:space="preserve"> kullanılırken , klasik sonsuz vidalı redüktör sistemlerinde ise</w:t>
      </w:r>
      <w:r w:rsidRPr="002C655A">
        <w:t xml:space="preserve"> </w:t>
      </w:r>
      <w:r>
        <w:t>Asenkron motorlar kullanılmaktadır.</w:t>
      </w:r>
    </w:p>
    <w:p w:rsidR="00D9159D" w:rsidRDefault="00D9159D" w:rsidP="00D9159D">
      <w:pPr>
        <w:pStyle w:val="Default"/>
      </w:pPr>
    </w:p>
    <w:p w:rsidR="00D9159D" w:rsidRDefault="00D9159D" w:rsidP="00D9159D">
      <w:pPr>
        <w:pStyle w:val="Default"/>
      </w:pPr>
      <w:r w:rsidRPr="00E8503E">
        <w:rPr>
          <w:b/>
        </w:rPr>
        <w:t>2--Denetim:</w:t>
      </w:r>
      <w:r>
        <w:t xml:space="preserve"> </w:t>
      </w:r>
      <w:r w:rsidRPr="00E8503E">
        <w:t>Dişlisiz Asansör Makine-Motorları</w:t>
      </w:r>
      <w:r>
        <w:t>nda;</w:t>
      </w:r>
      <w:r w:rsidRPr="00F01E39">
        <w:t>Motora akuple edilen yüksek duyarlıklı</w:t>
      </w:r>
      <w:r>
        <w:t xml:space="preserve"> </w:t>
      </w:r>
      <w:r w:rsidRPr="00F01E39">
        <w:t xml:space="preserve"> enkoder ve hassas denetim sağlayan kapalı çevrim sürücü sistemi sayesinde kalkış, duruş ve seyir esnasında mükemmel bir konfor sağlamaktadır. </w:t>
      </w:r>
    </w:p>
    <w:p w:rsidR="00D9159D" w:rsidRDefault="00D9159D" w:rsidP="00D9159D">
      <w:pPr>
        <w:pStyle w:val="Default"/>
      </w:pPr>
    </w:p>
    <w:p w:rsidR="00D9159D" w:rsidRDefault="00D9159D" w:rsidP="00D9159D">
      <w:pPr>
        <w:pStyle w:val="Default"/>
      </w:pPr>
      <w:r>
        <w:t>2.1--</w:t>
      </w:r>
      <w:r w:rsidRPr="00E8503E">
        <w:t xml:space="preserve"> Dişlisiz Asansör Makine-Motorları</w:t>
      </w:r>
      <w:r>
        <w:t>nda</w:t>
      </w:r>
      <w:r w:rsidRPr="00F01E39">
        <w:t xml:space="preserve"> </w:t>
      </w:r>
      <w:r>
        <w:t xml:space="preserve">kullanılan senkron motor ile </w:t>
      </w:r>
      <w:r w:rsidRPr="00F01E39">
        <w:t xml:space="preserve">Asenkron motorlara kıyasla çok daha etkin gerçekleştirililen döndürme momenti (tork) ve hız denetimi sayesinde, programlanan hız-zaman eğrisi tüm yük koşullarında büyük bir doğrulukla izlenmekte ve kat hizalamasında kusursuz bir hassasiyet sağlamaktadır. </w:t>
      </w:r>
    </w:p>
    <w:p w:rsidR="00D9159D" w:rsidRDefault="00D9159D" w:rsidP="00D9159D">
      <w:pPr>
        <w:pStyle w:val="Default"/>
      </w:pPr>
      <w:r>
        <w:t>2.2--</w:t>
      </w:r>
      <w:r w:rsidRPr="00F01E39">
        <w:t xml:space="preserve">Yumuşak kalkış ve duruşlar sayesinde halat-kasnak arasındaki sıyırmalar minimum düzeyde tutulduğundan halat ve kasnak aşınmaları klasik sistemlere göre oldukça düşük bir düzeydedir. </w:t>
      </w:r>
    </w:p>
    <w:p w:rsidR="00D9159D" w:rsidRDefault="00D9159D" w:rsidP="00D9159D">
      <w:pPr>
        <w:pStyle w:val="Default"/>
      </w:pPr>
    </w:p>
    <w:p w:rsidR="00D9159D" w:rsidRDefault="00D9159D" w:rsidP="00D9159D">
      <w:pPr>
        <w:pStyle w:val="Default"/>
      </w:pPr>
      <w:r>
        <w:t>2.3--</w:t>
      </w:r>
      <w:r w:rsidRPr="00F01E39">
        <w:t xml:space="preserve">Dişli grubunun tümüyle ortadan kalkması, bakım ve onarım gereksinimini büyük ölçüde azaltmıştır. </w:t>
      </w:r>
    </w:p>
    <w:p w:rsidR="00D9159D" w:rsidRDefault="00D9159D" w:rsidP="00D9159D">
      <w:pPr>
        <w:pStyle w:val="Default"/>
      </w:pPr>
    </w:p>
    <w:p w:rsidR="00D9159D" w:rsidRDefault="00D9159D" w:rsidP="00D9159D">
      <w:pPr>
        <w:pStyle w:val="Default"/>
      </w:pPr>
      <w:r>
        <w:t xml:space="preserve">2.4—Dişli kutusunun ortadan kalkması ile </w:t>
      </w:r>
      <w:r w:rsidRPr="00F01E39">
        <w:t>Periyodik yağ değişimi, yetersiz yağlama altında çalışma sonucu ortaya çıkabilecek sorunlar, ses ve vibrasyon problemleri ve arızalar dişlisiz sistemlerde tamamen ortadan kalkmıştır</w:t>
      </w:r>
    </w:p>
    <w:p w:rsidR="00D9159D" w:rsidRDefault="00D9159D" w:rsidP="00D9159D">
      <w:pPr>
        <w:pStyle w:val="Default"/>
      </w:pPr>
    </w:p>
    <w:p w:rsidR="00D9159D" w:rsidRDefault="00D9159D" w:rsidP="00D9159D">
      <w:pPr>
        <w:pStyle w:val="Default"/>
      </w:pPr>
      <w:r>
        <w:t>2.5--</w:t>
      </w:r>
      <w:r w:rsidRPr="002C655A">
        <w:t xml:space="preserve"> Dişli grubun ortadan kalkması ile aynı tahrik gücü gereksinimi ( aynı seyir hızı ve taşıma kapasitesi ) için geleneksel sistemlere göre %40-%50 oranlarında daha küçük motor gücü seçilmesi mümkün olmaktadır. </w:t>
      </w:r>
    </w:p>
    <w:p w:rsidR="00D9159D" w:rsidRDefault="00D9159D" w:rsidP="00D9159D">
      <w:pPr>
        <w:pStyle w:val="Default"/>
      </w:pPr>
    </w:p>
    <w:p w:rsidR="00D9159D" w:rsidRDefault="00D9159D" w:rsidP="00D9159D">
      <w:pPr>
        <w:pStyle w:val="Default"/>
      </w:pPr>
      <w:r>
        <w:lastRenderedPageBreak/>
        <w:t>2.5.1--</w:t>
      </w:r>
      <w:r w:rsidRPr="002C655A">
        <w:t xml:space="preserve">Motorun bu ölçüde küçülmesi sürücü, şalt, kablo ve diğer bileşenlerin de aynı oranda küçülmesine olanak sağlamaktadır. </w:t>
      </w:r>
    </w:p>
    <w:p w:rsidR="00D9159D" w:rsidRDefault="00D9159D" w:rsidP="00D9159D">
      <w:pPr>
        <w:pStyle w:val="Default"/>
      </w:pPr>
    </w:p>
    <w:p w:rsidR="00D9159D" w:rsidRDefault="00D9159D" w:rsidP="00D9159D">
      <w:pPr>
        <w:pStyle w:val="Default"/>
      </w:pPr>
      <w:r>
        <w:t>2.5.2--</w:t>
      </w:r>
      <w:r w:rsidRPr="002C655A">
        <w:t xml:space="preserve">Özellikle 2:1 askı sistemlerinde kullanılan ve nispeten yüksek hızla dönen mıknatıs uyarmalı senkron motorlarda enerji verimi (harcanan elektrik enerjisinin mekanik enerjiye dönüşme oranı) asenkron motorlardan daha yüksek düzeylere çıkmaktadır. </w:t>
      </w:r>
    </w:p>
    <w:p w:rsidR="00D9159D" w:rsidRDefault="00D9159D" w:rsidP="00D9159D">
      <w:pPr>
        <w:pStyle w:val="Default"/>
      </w:pPr>
    </w:p>
    <w:p w:rsidR="00D9159D" w:rsidRDefault="00D9159D" w:rsidP="00D9159D">
      <w:pPr>
        <w:pStyle w:val="Default"/>
      </w:pPr>
      <w:r>
        <w:rPr>
          <w:b/>
        </w:rPr>
        <w:t>3</w:t>
      </w:r>
      <w:r w:rsidRPr="00E8503E">
        <w:rPr>
          <w:b/>
        </w:rPr>
        <w:t>—Verim:</w:t>
      </w:r>
      <w:r>
        <w:t xml:space="preserve"> D</w:t>
      </w:r>
      <w:r w:rsidRPr="002C655A">
        <w:t>işlisiz sistemlerin sürekli kullanımdaki elektrik enerjisi tüketimi geleneksel sistemlerden %50‟ye varan oranlarda düşük gerçekleşmesine olanak sağlamaktadır.</w:t>
      </w:r>
    </w:p>
    <w:p w:rsidR="00D9159D" w:rsidRDefault="00D9159D" w:rsidP="00D9159D">
      <w:pPr>
        <w:pStyle w:val="Default"/>
      </w:pPr>
    </w:p>
    <w:p w:rsidR="00D9159D" w:rsidRDefault="00D9159D" w:rsidP="00D9159D">
      <w:pPr>
        <w:pStyle w:val="Default"/>
      </w:pPr>
      <w:r>
        <w:t>4--</w:t>
      </w:r>
      <w:r w:rsidRPr="00E71A01">
        <w:t>Kabin aydınlatması</w:t>
      </w:r>
      <w:r>
        <w:t>da tasarruf için</w:t>
      </w:r>
      <w:r w:rsidRPr="00E71A01">
        <w:t xml:space="preserve"> halojen lambalar</w:t>
      </w:r>
      <w:r>
        <w:t xml:space="preserve">ın yerine </w:t>
      </w:r>
      <w:r w:rsidRPr="00E71A01">
        <w:t xml:space="preserve"> LED spot lambalar</w:t>
      </w:r>
      <w:r>
        <w:t xml:space="preserve">ın kullanılması </w:t>
      </w:r>
      <w:r w:rsidRPr="00E71A01">
        <w:t>% 80 daha az enerji tüket</w:t>
      </w:r>
      <w:r>
        <w:t>imi ve</w:t>
      </w:r>
      <w:r w:rsidRPr="00E71A01">
        <w:t xml:space="preserve"> 10 kat daha uzun süreli </w:t>
      </w:r>
      <w:r>
        <w:t>ömür mümkün olmaktadır.</w:t>
      </w:r>
    </w:p>
    <w:p w:rsidR="00D9159D" w:rsidRDefault="00D9159D" w:rsidP="00D9159D">
      <w:pPr>
        <w:pStyle w:val="Default"/>
      </w:pPr>
      <w:r>
        <w:t xml:space="preserve"> </w:t>
      </w:r>
    </w:p>
    <w:p w:rsidR="00D9159D" w:rsidRDefault="00D9159D" w:rsidP="00D9159D">
      <w:pPr>
        <w:pStyle w:val="Default"/>
      </w:pPr>
      <w:r>
        <w:t>5--İsviçre Enerji Verimliliği Bürosu (SAFE) tarafından 33 değişik asansör üzerinde yapılan bir araştırmada asansörlerin stand-by durumunda harcamış oldukları enerjinin toplam enerji sarfiyatı içindeki payının %80’lere ulaştığı bildirilmiştir.Özellikle VVVF asansörlerde stand-by konumunda haracanan elektrik gücünün,motor gücüne oranı % 3-12 arasında iken,çift hızlı asansörlerde bu oran % 1 civarında olabilmektedir.</w:t>
      </w:r>
    </w:p>
    <w:p w:rsidR="00D9159D" w:rsidRDefault="00D9159D" w:rsidP="00D9159D">
      <w:pPr>
        <w:pStyle w:val="Default"/>
      </w:pPr>
    </w:p>
    <w:p w:rsidR="00D9159D" w:rsidRDefault="00D9159D" w:rsidP="00D9159D">
      <w:pPr>
        <w:pStyle w:val="Default"/>
      </w:pPr>
      <w:r>
        <w:t>6.1--Yüksek stand-by enerji sarfiyatına karşı enerjiyi optimum kullanmayı hedefleyen enerji etkin kontrol sistemleri geliştirilmiştir. Bu sistemlerde, (pasif kontrol). Birinci</w:t>
      </w:r>
    </w:p>
    <w:p w:rsidR="00D9159D" w:rsidRDefault="00D9159D" w:rsidP="00D9159D">
      <w:pPr>
        <w:pStyle w:val="Default"/>
      </w:pPr>
      <w:r>
        <w:t>kademede; kabin ışıkları azaltılmakta, kat ve kabindeki yön göstergeleri, kabin ekranları ve</w:t>
      </w:r>
    </w:p>
    <w:p w:rsidR="00D9159D" w:rsidRDefault="00D9159D" w:rsidP="00D9159D">
      <w:pPr>
        <w:pStyle w:val="Default"/>
      </w:pPr>
      <w:r>
        <w:t>dual-ilumine buttonlar kapatılmaktadır. İkinci kademede; katlardaki dual-ilumime butonlar,</w:t>
      </w:r>
    </w:p>
    <w:p w:rsidR="00D9159D" w:rsidRDefault="00D9159D" w:rsidP="00D9159D">
      <w:pPr>
        <w:pStyle w:val="Default"/>
      </w:pPr>
      <w:r>
        <w:t>kapı kontrolcüsü, kabin elektroniği ve inverter kapatılmaktadır. Bu durumdan sistemin tekrar</w:t>
      </w:r>
    </w:p>
    <w:p w:rsidR="00D9159D" w:rsidRDefault="00D9159D" w:rsidP="00D9159D">
      <w:pPr>
        <w:pStyle w:val="Default"/>
      </w:pPr>
      <w:r>
        <w:t>aktif hale geçmesi 30 saniye sürmektedir. Enerji-etkin asansör kontrol sistemleri ile %50 oranında enerji tasarrufu sağlandığı bu oranın bazı durumlarda %90’lara ulaştığı belirtilmiştir.</w:t>
      </w:r>
    </w:p>
    <w:p w:rsidR="00D9159D" w:rsidRDefault="00D9159D" w:rsidP="00D9159D">
      <w:pPr>
        <w:pStyle w:val="Default"/>
      </w:pPr>
    </w:p>
    <w:p w:rsidR="00D9159D" w:rsidRDefault="00D9159D" w:rsidP="00D9159D">
      <w:pPr>
        <w:autoSpaceDE w:val="0"/>
        <w:autoSpaceDN w:val="0"/>
        <w:adjustRightInd w:val="0"/>
      </w:pPr>
      <w:r>
        <w:rPr>
          <w:rFonts w:eastAsiaTheme="minorHAnsi"/>
          <w:sz w:val="22"/>
          <w:szCs w:val="22"/>
          <w:lang w:eastAsia="en-US"/>
        </w:rPr>
        <w:t>6</w:t>
      </w:r>
      <w:r w:rsidRPr="00331D0E">
        <w:rPr>
          <w:rFonts w:eastAsiaTheme="minorHAnsi"/>
          <w:sz w:val="22"/>
          <w:szCs w:val="22"/>
          <w:lang w:eastAsia="en-US"/>
        </w:rPr>
        <w:t>..2--Asansörlerde bekleme (stand-by) halinde harcadıkları enerji harcadıkları elektronik sistem yoğunluğuna bağlı olarak 15W ile 700W arasında değişen değerlere ulaşmış olup,Burada kabin ışıkları ve kapı kilit sistemi dışarıda bırakıldığında inverterin harcadığı enerji  yaklaşık %25 lik bir orana sahiptir.Stand-by konumunda UPS gücüne bağlı olarak stand-by sarfiyatı için yaklaşık olarak Pstby(W)=0,04*Pups(W)-5   formülü önerilebilir.</w:t>
      </w:r>
    </w:p>
    <w:p w:rsidR="00D9159D" w:rsidRDefault="00D9159D" w:rsidP="00D9159D"/>
    <w:p w:rsidR="00D9159D" w:rsidRDefault="00D9159D" w:rsidP="00D9159D">
      <w:r>
        <w:t>7--</w:t>
      </w:r>
      <w:r>
        <w:rPr>
          <w:sz w:val="22"/>
          <w:szCs w:val="22"/>
        </w:rPr>
        <w:t>Kabin aydınlatması ışık akısı 15-50 W/m2 alınabilir.15 W/m2 değeri LED ve yüksek verimli lambalar için alınırken, 50 W/m2 değeri ise Normal flamanlaı ampüller için alınabilir.</w:t>
      </w:r>
      <w:r w:rsidRPr="00D9159D">
        <w:t xml:space="preserve"> </w:t>
      </w:r>
      <w:r>
        <w:t>Kabin içinde normal E27 duylu 1W lık 4 adet LED ampul kullanılabilir</w:t>
      </w:r>
      <w:r w:rsidRPr="0017694F">
        <w:t xml:space="preserve"> </w:t>
      </w:r>
    </w:p>
    <w:p w:rsidR="00D9159D" w:rsidRDefault="00D9159D" w:rsidP="00D9159D"/>
    <w:p w:rsidR="00D9159D" w:rsidRDefault="00D9159D" w:rsidP="00D9159D">
      <w:r>
        <w:t>8--Rayları normalde fırça ile her ay 140 nolu yağ ile yağlamak.Sürtünmeye bağlı enerji sarfiyatında iyileştirme yapabilir.</w:t>
      </w:r>
    </w:p>
    <w:p w:rsidR="00D9159D" w:rsidRDefault="00D9159D" w:rsidP="00D9159D"/>
    <w:p w:rsidR="00D9159D" w:rsidRDefault="00D9159D" w:rsidP="00D9159D">
      <w:pPr>
        <w:pStyle w:val="Default"/>
        <w:rPr>
          <w:sz w:val="22"/>
          <w:szCs w:val="22"/>
        </w:rPr>
      </w:pPr>
      <w:r>
        <w:rPr>
          <w:sz w:val="22"/>
          <w:szCs w:val="22"/>
        </w:rPr>
        <w:t>9--</w:t>
      </w:r>
      <w:r w:rsidRPr="00193AD9">
        <w:rPr>
          <w:sz w:val="22"/>
          <w:szCs w:val="22"/>
        </w:rPr>
        <w:t>Enerji verimliliği etütleri ve verimlilik</w:t>
      </w:r>
      <w:r>
        <w:rPr>
          <w:sz w:val="22"/>
          <w:szCs w:val="22"/>
        </w:rPr>
        <w:t xml:space="preserve"> </w:t>
      </w:r>
      <w:r w:rsidRPr="00193AD9">
        <w:rPr>
          <w:sz w:val="22"/>
          <w:szCs w:val="22"/>
        </w:rPr>
        <w:t>arttırıcı projeler kapsamında alınacak tedbirlerden biri; “Yeni yapılacak olan veya yenilenen</w:t>
      </w:r>
      <w:r>
        <w:rPr>
          <w:sz w:val="22"/>
          <w:szCs w:val="22"/>
        </w:rPr>
        <w:t xml:space="preserve"> </w:t>
      </w:r>
      <w:r w:rsidRPr="00193AD9">
        <w:rPr>
          <w:sz w:val="22"/>
          <w:szCs w:val="22"/>
        </w:rPr>
        <w:t>asansör sistemlerinde, verimi en az %85 olan elektrik motorları ve/veya değişken hız sürücüleri</w:t>
      </w:r>
      <w:r>
        <w:rPr>
          <w:sz w:val="22"/>
          <w:szCs w:val="22"/>
        </w:rPr>
        <w:t xml:space="preserve"> </w:t>
      </w:r>
      <w:r w:rsidRPr="00193AD9">
        <w:rPr>
          <w:sz w:val="22"/>
          <w:szCs w:val="22"/>
        </w:rPr>
        <w:t>kullanıl</w:t>
      </w:r>
      <w:r>
        <w:rPr>
          <w:sz w:val="22"/>
          <w:szCs w:val="22"/>
        </w:rPr>
        <w:t>ması olacaktır.</w:t>
      </w:r>
    </w:p>
    <w:p w:rsidR="00D9159D" w:rsidRDefault="00D9159D" w:rsidP="00D9159D">
      <w:pPr>
        <w:pStyle w:val="Default"/>
        <w:rPr>
          <w:sz w:val="22"/>
          <w:szCs w:val="22"/>
        </w:rPr>
      </w:pPr>
    </w:p>
    <w:p w:rsidR="00D9159D" w:rsidRPr="00193AD9" w:rsidRDefault="00D9159D" w:rsidP="00D9159D">
      <w:pPr>
        <w:pStyle w:val="Default"/>
        <w:rPr>
          <w:sz w:val="22"/>
          <w:szCs w:val="22"/>
        </w:rPr>
      </w:pPr>
      <w:r>
        <w:rPr>
          <w:sz w:val="22"/>
          <w:szCs w:val="22"/>
        </w:rPr>
        <w:t>10—Çift hızlı-</w:t>
      </w:r>
      <w:r w:rsidRPr="00193AD9">
        <w:rPr>
          <w:sz w:val="22"/>
          <w:szCs w:val="22"/>
        </w:rPr>
        <w:t>Kademeli asansörlerin motorları kalkış sırasında anma akımının 7-8 katı kadar akım</w:t>
      </w:r>
    </w:p>
    <w:p w:rsidR="00D9159D" w:rsidRDefault="00D9159D" w:rsidP="00D9159D">
      <w:pPr>
        <w:pStyle w:val="Default"/>
        <w:rPr>
          <w:sz w:val="22"/>
          <w:szCs w:val="22"/>
        </w:rPr>
      </w:pPr>
      <w:r w:rsidRPr="00193AD9">
        <w:rPr>
          <w:sz w:val="22"/>
          <w:szCs w:val="22"/>
        </w:rPr>
        <w:t>çekerlerken inverter kontrollü motorlar anma akımının sadece 1,5-2 katı akım çekerler.İnverter kullanımıyla kademeli asansöre göre %</w:t>
      </w:r>
      <w:r>
        <w:rPr>
          <w:sz w:val="22"/>
          <w:szCs w:val="22"/>
        </w:rPr>
        <w:t xml:space="preserve"> </w:t>
      </w:r>
      <w:r w:rsidRPr="00193AD9">
        <w:rPr>
          <w:sz w:val="22"/>
          <w:szCs w:val="22"/>
        </w:rPr>
        <w:t>30-%50 oranlarında enerji tasarrufu sağlanabilmektedir.</w:t>
      </w:r>
      <w:r>
        <w:rPr>
          <w:sz w:val="22"/>
          <w:szCs w:val="22"/>
        </w:rPr>
        <w:t>Bu anlamda çift hızlı asansörlerde kumanda panosuna frekans inverteri ilave etmek asansörün harcayacağı elektrik sarfşiyatını % 30-%50 arasında düşürebilir.</w:t>
      </w:r>
    </w:p>
    <w:p w:rsidR="00D9159D" w:rsidRDefault="00D9159D" w:rsidP="00D9159D">
      <w:pPr>
        <w:rPr>
          <w:b/>
        </w:rPr>
      </w:pPr>
    </w:p>
    <w:p w:rsidR="00D9159D" w:rsidRPr="0030231E" w:rsidRDefault="00D9159D" w:rsidP="00D9159D">
      <w:pPr>
        <w:rPr>
          <w:b/>
        </w:rPr>
      </w:pPr>
      <w:r>
        <w:rPr>
          <w:b/>
        </w:rPr>
        <w:lastRenderedPageBreak/>
        <w:t>9.5--</w:t>
      </w:r>
      <w:r w:rsidRPr="0030231E">
        <w:rPr>
          <w:b/>
        </w:rPr>
        <w:t>Asansör Motorlarında ve Hatlarında Isınma Problemi:</w:t>
      </w:r>
    </w:p>
    <w:p w:rsidR="00D9159D" w:rsidRDefault="00D9159D" w:rsidP="00D9159D">
      <w:r>
        <w:t>1--Asansör motorlarında(elektrikli motorların) ısınma eğrisi kablolardaki gibi doğrusal olarak olmayıp ,logaritmik olarak değişir.Yani önce artar,sonrada sabit kalır.</w:t>
      </w:r>
    </w:p>
    <w:p w:rsidR="00D9159D" w:rsidRDefault="00D9159D" w:rsidP="00D9159D"/>
    <w:p w:rsidR="00D9159D" w:rsidRDefault="00D9159D" w:rsidP="00D9159D">
      <w:r>
        <w:t xml:space="preserve">2--Bir asansör motoru makine dairesi çok küçük havasız ve asansör trafiği yoğun ise ısınır.Bu ısınmaya bağlı yanan motorun sargılarının yeniden sarılması işi en az 1000 TL dir.                                            </w:t>
      </w:r>
    </w:p>
    <w:p w:rsidR="00D9159D" w:rsidRDefault="00D9159D" w:rsidP="00D9159D"/>
    <w:p w:rsidR="00D9159D" w:rsidRDefault="00D9159D" w:rsidP="00D9159D">
      <w:r>
        <w:t>3--Yukarıdaki şartlar dışında bu motorlar öyle kolay ısınmaz.</w:t>
      </w:r>
    </w:p>
    <w:p w:rsidR="00D9159D" w:rsidRDefault="00D9159D" w:rsidP="00D9159D"/>
    <w:p w:rsidR="00D9159D" w:rsidRDefault="00D9159D" w:rsidP="00D9159D">
      <w:r>
        <w:t>4--Ayrıca asansör motorlarının termik sigortaları da  mevcuttur.Bir Elektrik Motoru,eğer ucuz bir motor ise ; bakır sargıların kablo yalıtımı da zayıf olup , bu durumda kablolarda ısınma vede  ona bağlı sargıların  yanması olma ihtimali yüksektir.</w:t>
      </w:r>
    </w:p>
    <w:p w:rsidR="00D9159D" w:rsidRDefault="00D9159D" w:rsidP="00D9159D"/>
    <w:p w:rsidR="00D9159D" w:rsidRDefault="00D9159D" w:rsidP="00D9159D">
      <w:r>
        <w:t>5--Bu anlamda eğer kullanılan asansör motorları tanınmış-kendini kanıtlamış motor ise yani marka motor ise genel olarak pek sorun çıkarmaz.</w:t>
      </w:r>
    </w:p>
    <w:p w:rsidR="00D9159D" w:rsidRDefault="00D9159D" w:rsidP="00D9159D"/>
    <w:p w:rsidR="00D9159D" w:rsidRDefault="00D9159D" w:rsidP="00D9159D">
      <w:r>
        <w:t>6--Elektrik hatlarında ısınmaya bağlı kablo yanması problemine karşı  en uygun yöntem; kablo çapı seçiminde daha emniyetli çapları kullanmak olacaktır.</w:t>
      </w:r>
    </w:p>
    <w:p w:rsidR="00D9159D" w:rsidRDefault="00D9159D" w:rsidP="00D9159D"/>
    <w:p w:rsidR="00D9159D" w:rsidRDefault="00D9159D" w:rsidP="00D9159D">
      <w:r>
        <w:t>7--Sınır değerlerde veya sınır değerin altında çalışmamak esas olmalıdır.Aksi takdirde kablo uzunluğu ile doğru olan kablo ısınması ,sonuçta  uzun ve sınır kesitli-çaplı elektrik  hatlarında kablo yanmalarının-yangın çıkması olasılığının yüksek olmasına neden olacaktır.</w:t>
      </w:r>
    </w:p>
    <w:p w:rsidR="00D9159D" w:rsidRDefault="00D9159D" w:rsidP="00D9159D"/>
    <w:p w:rsidR="00634198" w:rsidRPr="00ED1AAD" w:rsidRDefault="00634198" w:rsidP="00634198">
      <w:pPr>
        <w:pStyle w:val="Default"/>
        <w:rPr>
          <w:b/>
        </w:rPr>
      </w:pPr>
      <w:r>
        <w:rPr>
          <w:b/>
        </w:rPr>
        <w:t>9.</w:t>
      </w:r>
      <w:r w:rsidR="00D9159D">
        <w:rPr>
          <w:b/>
        </w:rPr>
        <w:t>6</w:t>
      </w:r>
      <w:r w:rsidRPr="00ED1AAD">
        <w:rPr>
          <w:b/>
        </w:rPr>
        <w:t xml:space="preserve">--Hidrolik Asansörlerde </w:t>
      </w:r>
      <w:r>
        <w:rPr>
          <w:b/>
        </w:rPr>
        <w:t>Enerji Tasarrufu:</w:t>
      </w:r>
    </w:p>
    <w:p w:rsidR="00634198" w:rsidRDefault="00634198" w:rsidP="00634198">
      <w:pPr>
        <w:pStyle w:val="Default"/>
      </w:pPr>
    </w:p>
    <w:p w:rsidR="00634198" w:rsidRDefault="00634198" w:rsidP="00634198">
      <w:pPr>
        <w:pStyle w:val="Default"/>
      </w:pPr>
      <w:r>
        <w:t>1--Karşı ağırlık kullanımıyla tasarlanan çekme tipi hidrolik asansörlerde motor gücünde %40 a varan düşüşler elde edilebilmekte ve kullanılan hidrolik akışkan hacminde %30 tasarruf sağlanabilmektedir. Bu tip asansörlerde ısı oluşumu daha düşük seviyede gerçekleşmekte ve akışkan sıcaklığı genellikle yüksek değerlere ulaşmamaktadır. Dolayısıyla doğru tasarlanan bir çekme tipi hidrolik üniteyle, soğutucuya gerek duymadan yüksek kullanım oranlarına ulaşılabilmektedir</w:t>
      </w:r>
    </w:p>
    <w:p w:rsidR="00634198" w:rsidRDefault="00634198" w:rsidP="00634198">
      <w:pPr>
        <w:pStyle w:val="Default"/>
      </w:pPr>
    </w:p>
    <w:p w:rsidR="00634198" w:rsidRDefault="00634198" w:rsidP="00634198">
      <w:pPr>
        <w:pStyle w:val="Default"/>
      </w:pPr>
      <w:r>
        <w:t>2--Hidrolik asansörlerde iniş sırasında motor çalışmadığından dolayı iniş hızı arttırılıp, çıkış hızı düşürülerek bir döngü için gereken zaman sabit olarak tutulabilir. Böylece yapılan trafik zaman balansıyla motor gücü ayrıca %28’lere varan oranlarda düşürülebilir[</w:t>
      </w:r>
    </w:p>
    <w:p w:rsidR="00634198" w:rsidRDefault="00634198" w:rsidP="00634198">
      <w:pPr>
        <w:pStyle w:val="Default"/>
      </w:pPr>
    </w:p>
    <w:p w:rsidR="00634198" w:rsidRDefault="00634198" w:rsidP="00634198">
      <w:pPr>
        <w:pStyle w:val="Default"/>
      </w:pPr>
      <w:r>
        <w:t>3--</w:t>
      </w:r>
      <w:r w:rsidRPr="001737F4">
        <w:t>Makine dairesiz asansörlerin (MDA)</w:t>
      </w:r>
      <w:r>
        <w:t xml:space="preserve"> ve </w:t>
      </w:r>
      <w:r w:rsidRPr="001737F4">
        <w:t xml:space="preserve"> </w:t>
      </w:r>
      <w:r>
        <w:t>hidrolik vede  halatlı enerji-etkin sistemlerin (motor+sürücü) kurulum maliyetleri konvansyonel hidrolik asansörlere göre %15 ila %30 daha yüksektir.</w:t>
      </w:r>
    </w:p>
    <w:p w:rsidR="00634198" w:rsidRDefault="00634198" w:rsidP="00634198">
      <w:pPr>
        <w:pStyle w:val="Default"/>
      </w:pPr>
    </w:p>
    <w:p w:rsidR="00634198" w:rsidRDefault="00634198" w:rsidP="00634198">
      <w:pPr>
        <w:pStyle w:val="Default"/>
      </w:pPr>
      <w:r>
        <w:t>4--Alçak yapılarda vvvf sürücülü enerji-etkin asansörlerin konvansyonel hidrolik</w:t>
      </w:r>
    </w:p>
    <w:p w:rsidR="00634198" w:rsidRDefault="00634198" w:rsidP="00634198">
      <w:pPr>
        <w:pStyle w:val="Default"/>
      </w:pPr>
      <w:r>
        <w:t>asansörlere göre %21 ile %24 oranında enerji tasarrufu sağladığı belirlenmiştir.</w:t>
      </w:r>
    </w:p>
    <w:p w:rsidR="00634198" w:rsidRDefault="00634198" w:rsidP="00634198">
      <w:pPr>
        <w:pStyle w:val="Default"/>
      </w:pPr>
    </w:p>
    <w:p w:rsidR="00634198" w:rsidRDefault="00634198" w:rsidP="00634198">
      <w:pPr>
        <w:pStyle w:val="Default"/>
      </w:pPr>
      <w:r>
        <w:t>2.16.5--MDA yatırımının geri ödeme süreleri (60.000 ve 200.000 kalkış için)</w:t>
      </w:r>
    </w:p>
    <w:p w:rsidR="00634198" w:rsidRDefault="00634198" w:rsidP="00634198">
      <w:pPr>
        <w:pStyle w:val="Default"/>
      </w:pPr>
      <w:r>
        <w:t>bina ömrü (89 yıl) ve asansör renovasyon (29 yıl) sürelerinin üzerinde olmaktadır.</w:t>
      </w:r>
    </w:p>
    <w:p w:rsidR="00634198" w:rsidRDefault="00634198" w:rsidP="00634198">
      <w:pPr>
        <w:pStyle w:val="Default"/>
      </w:pPr>
    </w:p>
    <w:p w:rsidR="00634198" w:rsidRDefault="00634198" w:rsidP="00634198">
      <w:pPr>
        <w:pStyle w:val="Default"/>
      </w:pPr>
      <w:r>
        <w:t>6--MDA lerde en pahalı yedek parça asansör fiyatının yaklaşık %30 u kadar iken bu</w:t>
      </w:r>
    </w:p>
    <w:p w:rsidR="00634198" w:rsidRDefault="00634198" w:rsidP="00634198">
      <w:pPr>
        <w:pStyle w:val="Default"/>
      </w:pPr>
      <w:r>
        <w:t>hidrolik asansörlerde %4 ile %6 cıvarındadır. Yedek parça tedarikinde üretici firma bağımlılığı MDA larda çok yüksek olduğundan, hidrolik asansörlerin bakım-onarım enerji-eşdeğeri çok daha düşüktür.</w:t>
      </w:r>
    </w:p>
    <w:p w:rsidR="00634198" w:rsidRDefault="00634198" w:rsidP="00634198">
      <w:pPr>
        <w:pStyle w:val="Default"/>
      </w:pPr>
    </w:p>
    <w:p w:rsidR="00634198" w:rsidRDefault="00634198" w:rsidP="00634198">
      <w:pPr>
        <w:pStyle w:val="Default"/>
      </w:pPr>
      <w:r>
        <w:t>7--halatlı asansörlerin %20 oranında daha fazla servis gerektirmesi nedeniyle hidrolik asansörlerin işçilik enerji-eşdeğerleri daha düşük seviyededir.</w:t>
      </w:r>
    </w:p>
    <w:p w:rsidR="00634198" w:rsidRDefault="00634198" w:rsidP="00634198">
      <w:pPr>
        <w:pStyle w:val="Default"/>
      </w:pPr>
    </w:p>
    <w:p w:rsidR="00634198" w:rsidRDefault="00634198" w:rsidP="00634198">
      <w:pPr>
        <w:pStyle w:val="Default"/>
      </w:pPr>
      <w:r>
        <w:t>8--Yıllık Bakım Masrafları(Euro):(</w:t>
      </w:r>
      <w:r w:rsidRPr="00473BE8">
        <w:t xml:space="preserve"> </w:t>
      </w:r>
      <w:r>
        <w:t>MDA ve Hidrolik Asansörlerde):</w:t>
      </w:r>
    </w:p>
    <w:p w:rsidR="00634198" w:rsidRDefault="00634198" w:rsidP="00634198">
      <w:pPr>
        <w:pStyle w:val="Default"/>
      </w:pPr>
    </w:p>
    <w:p w:rsidR="00634198" w:rsidRDefault="00634198" w:rsidP="00634198">
      <w:pPr>
        <w:pStyle w:val="Default"/>
      </w:pPr>
      <w:r>
        <w:t xml:space="preserve">                                İşçilik+malzeme     Kullanım Enerjisi      Stand-by</w:t>
      </w:r>
    </w:p>
    <w:p w:rsidR="00634198" w:rsidRDefault="00634198" w:rsidP="00634198">
      <w:pPr>
        <w:pStyle w:val="Default"/>
      </w:pPr>
      <w:r>
        <w:t>MDA...........................250..............................47........................37</w:t>
      </w:r>
    </w:p>
    <w:p w:rsidR="00634198" w:rsidRDefault="00634198" w:rsidP="00634198">
      <w:pPr>
        <w:pStyle w:val="Default"/>
      </w:pPr>
      <w:r>
        <w:t>Konv.Hidrolik..............50...............................96.........................0</w:t>
      </w:r>
    </w:p>
    <w:p w:rsidR="00634198" w:rsidRDefault="00634198" w:rsidP="00634198">
      <w:pPr>
        <w:pStyle w:val="Default"/>
      </w:pPr>
    </w:p>
    <w:p w:rsidR="00634198" w:rsidRDefault="00634198" w:rsidP="00634198">
      <w:pPr>
        <w:pStyle w:val="Default"/>
      </w:pPr>
      <w:r>
        <w:t>9--</w:t>
      </w:r>
      <w:r w:rsidRPr="002463F2">
        <w:t xml:space="preserve"> </w:t>
      </w:r>
      <w:r>
        <w:t>Genel olarak hidrolik sistemler halatlı sistemlere nazaran daha az sayıda parça içerirler. Tahrik ünitesinin genellikle karşı-ağırlık içermemesi ve elemanlarının hidrolik yağ içerisinde</w:t>
      </w:r>
    </w:p>
    <w:p w:rsidR="00634198" w:rsidRDefault="00634198" w:rsidP="00634198">
      <w:pPr>
        <w:pStyle w:val="Default"/>
      </w:pPr>
      <w:r>
        <w:t>çalışması nedeniyle parça yıpranması nadiren görülür ve hata oluşturma (kırılma) riskleri</w:t>
      </w:r>
    </w:p>
    <w:p w:rsidR="00634198" w:rsidRDefault="00634198" w:rsidP="00634198">
      <w:pPr>
        <w:pStyle w:val="Default"/>
      </w:pPr>
      <w:r>
        <w:t>daha azdır. Bu nedenle daha güvenilirdirler ve kurulumları daha kolaydır. MDA lerde tahrik</w:t>
      </w:r>
    </w:p>
    <w:p w:rsidR="00634198" w:rsidRDefault="00634198" w:rsidP="00634198">
      <w:pPr>
        <w:pStyle w:val="Default"/>
      </w:pPr>
      <w:r>
        <w:t>sisteminin kuyu içine konularak, bulunması gerekli çalışma şartlarından taviz verilmesi,</w:t>
      </w:r>
    </w:p>
    <w:p w:rsidR="00634198" w:rsidRDefault="00634198" w:rsidP="00634198">
      <w:pPr>
        <w:pStyle w:val="Default"/>
      </w:pPr>
      <w:r>
        <w:t>doğal olarak servis ihtiyacının artması sonucunu doğurur. Olumsuz kuyu şartlarında</w:t>
      </w:r>
    </w:p>
    <w:p w:rsidR="00634198" w:rsidRDefault="00634198" w:rsidP="00634198">
      <w:pPr>
        <w:pStyle w:val="Default"/>
      </w:pPr>
      <w:r>
        <w:t>sistemin güvenilirliğinin sürekliliği düzenli aralıklarla yapılacak olan bakımlara bağlıdır.</w:t>
      </w:r>
    </w:p>
    <w:p w:rsidR="00634198" w:rsidRDefault="00634198" w:rsidP="00634198">
      <w:pPr>
        <w:pStyle w:val="Default"/>
      </w:pPr>
      <w:r>
        <w:t>Bu ise MDA lerde servis sayısını arttıran bir unsurdur.</w:t>
      </w:r>
      <w:r w:rsidRPr="002463F2">
        <w:t xml:space="preserve"> </w:t>
      </w:r>
      <w:r>
        <w:t>Özellikle deprem riski altında bulunan bölgelerde hasarlanma riski düşük olan asansörlere öncelik verilmesi önemlidir.</w:t>
      </w:r>
      <w:r w:rsidRPr="002463F2">
        <w:t xml:space="preserve"> </w:t>
      </w:r>
      <w:r>
        <w:t>Bu açıdan hidrolik asansörler en uygun, makine odası bulundurmayan MDA lar ise en riskli çözümdür.</w:t>
      </w:r>
    </w:p>
    <w:p w:rsidR="00634198" w:rsidRDefault="00634198" w:rsidP="00634198">
      <w:pPr>
        <w:rPr>
          <w:b/>
          <w:sz w:val="28"/>
          <w:szCs w:val="28"/>
        </w:rPr>
      </w:pPr>
    </w:p>
    <w:p w:rsidR="009D4388" w:rsidRDefault="009D4388" w:rsidP="00082F04">
      <w:pPr>
        <w:tabs>
          <w:tab w:val="left" w:pos="720"/>
        </w:tabs>
        <w:rPr>
          <w:b/>
        </w:rPr>
      </w:pPr>
    </w:p>
    <w:sectPr w:rsidR="009D4388" w:rsidSect="00584AA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14E" w:rsidRDefault="00AE014E" w:rsidP="00A45A68">
      <w:r>
        <w:separator/>
      </w:r>
    </w:p>
  </w:endnote>
  <w:endnote w:type="continuationSeparator" w:id="1">
    <w:p w:rsidR="00AE014E" w:rsidRDefault="00AE014E" w:rsidP="00A45A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Goudy Old Style ATT">
    <w:charset w:val="00"/>
    <w:family w:val="roman"/>
    <w:pitch w:val="variable"/>
    <w:sig w:usb0="00000003" w:usb1="00000000" w:usb2="00000000" w:usb3="00000000" w:csb0="00000001" w:csb1="00000000"/>
  </w:font>
  <w:font w:name="TimesNewRoman">
    <w:panose1 w:val="00000000000000000000"/>
    <w:charset w:val="A2"/>
    <w:family w:val="auto"/>
    <w:notTrueType/>
    <w:pitch w:val="default"/>
    <w:sig w:usb0="00000005" w:usb1="00000000" w:usb2="00000000" w:usb3="00000000" w:csb0="0000001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20" w:rsidRDefault="0072632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67145"/>
      <w:docPartObj>
        <w:docPartGallery w:val="Page Numbers (Bottom of Page)"/>
        <w:docPartUnique/>
      </w:docPartObj>
    </w:sdtPr>
    <w:sdtContent>
      <w:p w:rsidR="00726320" w:rsidRDefault="00A54564">
        <w:pPr>
          <w:pStyle w:val="Altbilgi"/>
          <w:jc w:val="right"/>
        </w:pPr>
        <w:fldSimple w:instr=" PAGE   \* MERGEFORMAT ">
          <w:r w:rsidR="00B94EAF">
            <w:rPr>
              <w:noProof/>
            </w:rPr>
            <w:t>1</w:t>
          </w:r>
        </w:fldSimple>
      </w:p>
    </w:sdtContent>
  </w:sdt>
  <w:p w:rsidR="00726320" w:rsidRDefault="0072632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20" w:rsidRDefault="0072632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14E" w:rsidRDefault="00AE014E" w:rsidP="00A45A68">
      <w:r>
        <w:separator/>
      </w:r>
    </w:p>
  </w:footnote>
  <w:footnote w:type="continuationSeparator" w:id="1">
    <w:p w:rsidR="00AE014E" w:rsidRDefault="00AE014E" w:rsidP="00A45A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20" w:rsidRDefault="0072632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20" w:rsidRDefault="00726320">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20" w:rsidRDefault="0072632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7342632"/>
    <w:lvl w:ilvl="0">
      <w:numFmt w:val="bullet"/>
      <w:lvlText w:val="*"/>
      <w:lvlJc w:val="left"/>
    </w:lvl>
  </w:abstractNum>
  <w:abstractNum w:abstractNumId="1">
    <w:nsid w:val="0335458A"/>
    <w:multiLevelType w:val="singleLevel"/>
    <w:tmpl w:val="041F0011"/>
    <w:lvl w:ilvl="0">
      <w:start w:val="1"/>
      <w:numFmt w:val="decimal"/>
      <w:lvlText w:val="%1)"/>
      <w:lvlJc w:val="left"/>
      <w:pPr>
        <w:tabs>
          <w:tab w:val="num" w:pos="360"/>
        </w:tabs>
        <w:ind w:left="360" w:hanging="360"/>
      </w:pPr>
      <w:rPr>
        <w:rFonts w:hint="default"/>
      </w:rPr>
    </w:lvl>
  </w:abstractNum>
  <w:abstractNum w:abstractNumId="2">
    <w:nsid w:val="06650CB8"/>
    <w:multiLevelType w:val="hybridMultilevel"/>
    <w:tmpl w:val="2F8EAE4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EFC1B06"/>
    <w:multiLevelType w:val="hybridMultilevel"/>
    <w:tmpl w:val="88DCE9B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1D30BB4"/>
    <w:multiLevelType w:val="multilevel"/>
    <w:tmpl w:val="3096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C30951"/>
    <w:multiLevelType w:val="hybridMultilevel"/>
    <w:tmpl w:val="4B2C46BC"/>
    <w:lvl w:ilvl="0" w:tplc="D8CE16BC">
      <w:start w:val="1"/>
      <w:numFmt w:val="lowerLetter"/>
      <w:lvlText w:val="%1)"/>
      <w:lvlJc w:val="left"/>
      <w:pPr>
        <w:tabs>
          <w:tab w:val="num" w:pos="360"/>
        </w:tabs>
        <w:ind w:left="340" w:hanging="340"/>
      </w:pPr>
      <w:rPr>
        <w:rFonts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B43770E"/>
    <w:multiLevelType w:val="singleLevel"/>
    <w:tmpl w:val="43FA53C2"/>
    <w:lvl w:ilvl="0">
      <w:start w:val="4"/>
      <w:numFmt w:val="decimal"/>
      <w:lvlText w:val="%1)"/>
      <w:lvlJc w:val="left"/>
      <w:pPr>
        <w:tabs>
          <w:tab w:val="num" w:pos="720"/>
        </w:tabs>
        <w:ind w:left="720" w:hanging="360"/>
      </w:pPr>
      <w:rPr>
        <w:rFonts w:hint="default"/>
      </w:rPr>
    </w:lvl>
  </w:abstractNum>
  <w:abstractNum w:abstractNumId="7">
    <w:nsid w:val="39594372"/>
    <w:multiLevelType w:val="hybridMultilevel"/>
    <w:tmpl w:val="AE50A06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3BAA3782"/>
    <w:multiLevelType w:val="singleLevel"/>
    <w:tmpl w:val="763ECC7E"/>
    <w:lvl w:ilvl="0">
      <w:start w:val="1"/>
      <w:numFmt w:val="decimal"/>
      <w:lvlText w:val="%1-"/>
      <w:lvlJc w:val="left"/>
      <w:pPr>
        <w:tabs>
          <w:tab w:val="num" w:pos="360"/>
        </w:tabs>
        <w:ind w:left="360" w:hanging="360"/>
      </w:pPr>
      <w:rPr>
        <w:rFonts w:hint="default"/>
      </w:rPr>
    </w:lvl>
  </w:abstractNum>
  <w:abstractNum w:abstractNumId="9">
    <w:nsid w:val="3E5A4674"/>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95B64E9"/>
    <w:multiLevelType w:val="hybridMultilevel"/>
    <w:tmpl w:val="BBD4247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501E5422"/>
    <w:multiLevelType w:val="singleLevel"/>
    <w:tmpl w:val="041F000F"/>
    <w:lvl w:ilvl="0">
      <w:start w:val="1"/>
      <w:numFmt w:val="decimal"/>
      <w:lvlText w:val="%1."/>
      <w:lvlJc w:val="left"/>
      <w:pPr>
        <w:tabs>
          <w:tab w:val="num" w:pos="360"/>
        </w:tabs>
        <w:ind w:left="360" w:hanging="360"/>
      </w:pPr>
      <w:rPr>
        <w:rFonts w:hint="default"/>
      </w:rPr>
    </w:lvl>
  </w:abstractNum>
  <w:abstractNum w:abstractNumId="12">
    <w:nsid w:val="535E7B67"/>
    <w:multiLevelType w:val="hybridMultilevel"/>
    <w:tmpl w:val="000AD3F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57D259B7"/>
    <w:multiLevelType w:val="singleLevel"/>
    <w:tmpl w:val="190C511E"/>
    <w:lvl w:ilvl="0">
      <w:start w:val="1"/>
      <w:numFmt w:val="decimal"/>
      <w:lvlText w:val="%1-"/>
      <w:lvlJc w:val="left"/>
      <w:pPr>
        <w:tabs>
          <w:tab w:val="num" w:pos="360"/>
        </w:tabs>
        <w:ind w:left="360" w:hanging="360"/>
      </w:pPr>
      <w:rPr>
        <w:rFonts w:hint="default"/>
      </w:rPr>
    </w:lvl>
  </w:abstractNum>
  <w:abstractNum w:abstractNumId="14">
    <w:nsid w:val="5EAF22AB"/>
    <w:multiLevelType w:val="singleLevel"/>
    <w:tmpl w:val="4B4CF124"/>
    <w:lvl w:ilvl="0">
      <w:start w:val="1"/>
      <w:numFmt w:val="decimal"/>
      <w:lvlText w:val="%1-"/>
      <w:lvlJc w:val="left"/>
      <w:pPr>
        <w:tabs>
          <w:tab w:val="num" w:pos="360"/>
        </w:tabs>
        <w:ind w:left="360" w:hanging="360"/>
      </w:pPr>
      <w:rPr>
        <w:rFonts w:hint="default"/>
      </w:rPr>
    </w:lvl>
  </w:abstractNum>
  <w:abstractNum w:abstractNumId="15">
    <w:nsid w:val="65D14813"/>
    <w:multiLevelType w:val="hybridMultilevel"/>
    <w:tmpl w:val="6AAC9EC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6C2C1713"/>
    <w:multiLevelType w:val="hybridMultilevel"/>
    <w:tmpl w:val="FA4CFE8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72AB5536"/>
    <w:multiLevelType w:val="hybridMultilevel"/>
    <w:tmpl w:val="82B850F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786D3B7A"/>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4"/>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0"/>
    <w:lvlOverride w:ilvl="0">
      <w:lvl w:ilvl="0">
        <w:start w:val="65535"/>
        <w:numFmt w:val="bullet"/>
        <w:lvlText w:val="•"/>
        <w:legacy w:legacy="1" w:legacySpace="0" w:legacyIndent="322"/>
        <w:lvlJc w:val="left"/>
        <w:rPr>
          <w:rFonts w:ascii="Times New Roman" w:hAnsi="Times New Roman" w:hint="default"/>
        </w:rPr>
      </w:lvl>
    </w:lvlOverride>
  </w:num>
  <w:num w:numId="5">
    <w:abstractNumId w:val="0"/>
    <w:lvlOverride w:ilvl="0">
      <w:lvl w:ilvl="0">
        <w:start w:val="65535"/>
        <w:numFmt w:val="bullet"/>
        <w:lvlText w:val="•"/>
        <w:legacy w:legacy="1" w:legacySpace="0" w:legacyIndent="321"/>
        <w:lvlJc w:val="left"/>
        <w:rPr>
          <w:rFonts w:ascii="Times New Roman" w:hAnsi="Times New Roman" w:hint="default"/>
        </w:rPr>
      </w:lvl>
    </w:lvlOverride>
  </w:num>
  <w:num w:numId="6">
    <w:abstractNumId w:val="9"/>
  </w:num>
  <w:num w:numId="7">
    <w:abstractNumId w:val="18"/>
  </w:num>
  <w:num w:numId="8">
    <w:abstractNumId w:val="14"/>
  </w:num>
  <w:num w:numId="9">
    <w:abstractNumId w:val="11"/>
  </w:num>
  <w:num w:numId="10">
    <w:abstractNumId w:val="13"/>
  </w:num>
  <w:num w:numId="11">
    <w:abstractNumId w:val="8"/>
  </w:num>
  <w:num w:numId="12">
    <w:abstractNumId w:val="0"/>
    <w:lvlOverride w:ilvl="0">
      <w:lvl w:ilvl="0">
        <w:start w:val="1"/>
        <w:numFmt w:val="bullet"/>
        <w:lvlText w:val=""/>
        <w:legacy w:legacy="1" w:legacySpace="0" w:legacyIndent="360"/>
        <w:lvlJc w:val="left"/>
        <w:pPr>
          <w:ind w:left="993" w:hanging="360"/>
        </w:pPr>
        <w:rPr>
          <w:rFonts w:ascii="Symbol" w:hAnsi="Symbol" w:hint="default"/>
        </w:rPr>
      </w:lvl>
    </w:lvlOverride>
  </w:num>
  <w:num w:numId="13">
    <w:abstractNumId w:val="5"/>
  </w:num>
  <w:num w:numId="14">
    <w:abstractNumId w:val="16"/>
  </w:num>
  <w:num w:numId="15">
    <w:abstractNumId w:val="3"/>
  </w:num>
  <w:num w:numId="16">
    <w:abstractNumId w:val="6"/>
  </w:num>
  <w:num w:numId="17">
    <w:abstractNumId w:val="1"/>
  </w:num>
  <w:num w:numId="18">
    <w:abstractNumId w:val="12"/>
  </w:num>
  <w:num w:numId="19">
    <w:abstractNumId w:val="10"/>
  </w:num>
  <w:num w:numId="20">
    <w:abstractNumId w:val="7"/>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779F6"/>
    <w:rsid w:val="000028C6"/>
    <w:rsid w:val="00005660"/>
    <w:rsid w:val="00007AFB"/>
    <w:rsid w:val="00007FA8"/>
    <w:rsid w:val="0001045B"/>
    <w:rsid w:val="00010939"/>
    <w:rsid w:val="00012A23"/>
    <w:rsid w:val="00021DA3"/>
    <w:rsid w:val="00026BE8"/>
    <w:rsid w:val="00032195"/>
    <w:rsid w:val="0004166A"/>
    <w:rsid w:val="000443A4"/>
    <w:rsid w:val="0004456F"/>
    <w:rsid w:val="00046137"/>
    <w:rsid w:val="00050175"/>
    <w:rsid w:val="0005589C"/>
    <w:rsid w:val="0006365D"/>
    <w:rsid w:val="00064D07"/>
    <w:rsid w:val="000709EB"/>
    <w:rsid w:val="000812A8"/>
    <w:rsid w:val="00082F04"/>
    <w:rsid w:val="00090F0B"/>
    <w:rsid w:val="00091EF1"/>
    <w:rsid w:val="00093C8A"/>
    <w:rsid w:val="000A04FB"/>
    <w:rsid w:val="000A19B9"/>
    <w:rsid w:val="000A2FEE"/>
    <w:rsid w:val="000A4A34"/>
    <w:rsid w:val="000A67D1"/>
    <w:rsid w:val="000A7108"/>
    <w:rsid w:val="000A7419"/>
    <w:rsid w:val="000B0BE1"/>
    <w:rsid w:val="000C3144"/>
    <w:rsid w:val="000C3E42"/>
    <w:rsid w:val="000D00E5"/>
    <w:rsid w:val="000D13E9"/>
    <w:rsid w:val="000D22B0"/>
    <w:rsid w:val="000D25B5"/>
    <w:rsid w:val="000D2AEF"/>
    <w:rsid w:val="000D39A2"/>
    <w:rsid w:val="000D3DD0"/>
    <w:rsid w:val="000D448A"/>
    <w:rsid w:val="000D5153"/>
    <w:rsid w:val="000D576B"/>
    <w:rsid w:val="000D5A59"/>
    <w:rsid w:val="000D7525"/>
    <w:rsid w:val="000E2EA3"/>
    <w:rsid w:val="000E30E7"/>
    <w:rsid w:val="000E36AB"/>
    <w:rsid w:val="000E409B"/>
    <w:rsid w:val="000F309D"/>
    <w:rsid w:val="000F7696"/>
    <w:rsid w:val="001016FA"/>
    <w:rsid w:val="001037DD"/>
    <w:rsid w:val="00106871"/>
    <w:rsid w:val="00106FAC"/>
    <w:rsid w:val="00114CFA"/>
    <w:rsid w:val="00121946"/>
    <w:rsid w:val="00124770"/>
    <w:rsid w:val="001271BA"/>
    <w:rsid w:val="00136ECF"/>
    <w:rsid w:val="00150135"/>
    <w:rsid w:val="00151330"/>
    <w:rsid w:val="00152BAA"/>
    <w:rsid w:val="001530F9"/>
    <w:rsid w:val="00153FC1"/>
    <w:rsid w:val="00154FFF"/>
    <w:rsid w:val="0015574C"/>
    <w:rsid w:val="00155AA6"/>
    <w:rsid w:val="0015661E"/>
    <w:rsid w:val="0015738F"/>
    <w:rsid w:val="0015792F"/>
    <w:rsid w:val="0016178F"/>
    <w:rsid w:val="0016260C"/>
    <w:rsid w:val="00164D0F"/>
    <w:rsid w:val="00166A4C"/>
    <w:rsid w:val="00167CFF"/>
    <w:rsid w:val="001716D7"/>
    <w:rsid w:val="00173BCD"/>
    <w:rsid w:val="00176EAE"/>
    <w:rsid w:val="00184F60"/>
    <w:rsid w:val="00190911"/>
    <w:rsid w:val="001909C4"/>
    <w:rsid w:val="00190CB3"/>
    <w:rsid w:val="00194B10"/>
    <w:rsid w:val="001954E6"/>
    <w:rsid w:val="00196CFD"/>
    <w:rsid w:val="00197771"/>
    <w:rsid w:val="001A1400"/>
    <w:rsid w:val="001A1AD6"/>
    <w:rsid w:val="001A2E5A"/>
    <w:rsid w:val="001A38D8"/>
    <w:rsid w:val="001A45E1"/>
    <w:rsid w:val="001A6718"/>
    <w:rsid w:val="001A765B"/>
    <w:rsid w:val="001B2814"/>
    <w:rsid w:val="001B5C26"/>
    <w:rsid w:val="001C307A"/>
    <w:rsid w:val="001C507F"/>
    <w:rsid w:val="001C62C5"/>
    <w:rsid w:val="001D1214"/>
    <w:rsid w:val="001D3067"/>
    <w:rsid w:val="001E0A02"/>
    <w:rsid w:val="001E15DB"/>
    <w:rsid w:val="001E2640"/>
    <w:rsid w:val="001E2C78"/>
    <w:rsid w:val="001E32C5"/>
    <w:rsid w:val="001E3A23"/>
    <w:rsid w:val="001E3F90"/>
    <w:rsid w:val="001E700F"/>
    <w:rsid w:val="001F57FA"/>
    <w:rsid w:val="001F6159"/>
    <w:rsid w:val="001F7023"/>
    <w:rsid w:val="001F7E5C"/>
    <w:rsid w:val="002004B1"/>
    <w:rsid w:val="00203479"/>
    <w:rsid w:val="002044E0"/>
    <w:rsid w:val="00205AC6"/>
    <w:rsid w:val="002103FB"/>
    <w:rsid w:val="0021677C"/>
    <w:rsid w:val="00216983"/>
    <w:rsid w:val="00221227"/>
    <w:rsid w:val="00221A8D"/>
    <w:rsid w:val="002302A7"/>
    <w:rsid w:val="002311AF"/>
    <w:rsid w:val="0023171F"/>
    <w:rsid w:val="00234E88"/>
    <w:rsid w:val="00236F19"/>
    <w:rsid w:val="00240D4D"/>
    <w:rsid w:val="002417A4"/>
    <w:rsid w:val="0025164A"/>
    <w:rsid w:val="00251889"/>
    <w:rsid w:val="002525ED"/>
    <w:rsid w:val="0025279F"/>
    <w:rsid w:val="00253C07"/>
    <w:rsid w:val="00260700"/>
    <w:rsid w:val="00261B77"/>
    <w:rsid w:val="00261DD4"/>
    <w:rsid w:val="00266783"/>
    <w:rsid w:val="002705FF"/>
    <w:rsid w:val="00271F99"/>
    <w:rsid w:val="00272226"/>
    <w:rsid w:val="002722D9"/>
    <w:rsid w:val="00273F80"/>
    <w:rsid w:val="0027582A"/>
    <w:rsid w:val="0027732A"/>
    <w:rsid w:val="00280D40"/>
    <w:rsid w:val="0028129C"/>
    <w:rsid w:val="00283AE8"/>
    <w:rsid w:val="002841E9"/>
    <w:rsid w:val="00284657"/>
    <w:rsid w:val="00286E9F"/>
    <w:rsid w:val="00287169"/>
    <w:rsid w:val="00292688"/>
    <w:rsid w:val="00293CCB"/>
    <w:rsid w:val="00295072"/>
    <w:rsid w:val="00295E85"/>
    <w:rsid w:val="002962FF"/>
    <w:rsid w:val="00297C9E"/>
    <w:rsid w:val="002A1BD8"/>
    <w:rsid w:val="002A423C"/>
    <w:rsid w:val="002A476E"/>
    <w:rsid w:val="002A4B81"/>
    <w:rsid w:val="002A6ABE"/>
    <w:rsid w:val="002B5BEE"/>
    <w:rsid w:val="002B688A"/>
    <w:rsid w:val="002C1223"/>
    <w:rsid w:val="002C206F"/>
    <w:rsid w:val="002C38AD"/>
    <w:rsid w:val="002D07C8"/>
    <w:rsid w:val="002D40AE"/>
    <w:rsid w:val="002D47AD"/>
    <w:rsid w:val="002E1796"/>
    <w:rsid w:val="002E1ADF"/>
    <w:rsid w:val="002E29BD"/>
    <w:rsid w:val="002E4D29"/>
    <w:rsid w:val="002E646C"/>
    <w:rsid w:val="002E65A5"/>
    <w:rsid w:val="002F15FF"/>
    <w:rsid w:val="002F2FEE"/>
    <w:rsid w:val="003007D1"/>
    <w:rsid w:val="00301CCF"/>
    <w:rsid w:val="0030216B"/>
    <w:rsid w:val="00303A06"/>
    <w:rsid w:val="00307340"/>
    <w:rsid w:val="003078E6"/>
    <w:rsid w:val="00310A56"/>
    <w:rsid w:val="0031394C"/>
    <w:rsid w:val="00314DB4"/>
    <w:rsid w:val="00314DD1"/>
    <w:rsid w:val="00324E63"/>
    <w:rsid w:val="00330011"/>
    <w:rsid w:val="003319BE"/>
    <w:rsid w:val="00334F15"/>
    <w:rsid w:val="003366CF"/>
    <w:rsid w:val="00340B5F"/>
    <w:rsid w:val="00344F60"/>
    <w:rsid w:val="00346660"/>
    <w:rsid w:val="00347F9B"/>
    <w:rsid w:val="0035607C"/>
    <w:rsid w:val="00356506"/>
    <w:rsid w:val="00357B35"/>
    <w:rsid w:val="00363A08"/>
    <w:rsid w:val="003676FE"/>
    <w:rsid w:val="0037545E"/>
    <w:rsid w:val="00376280"/>
    <w:rsid w:val="00381BF0"/>
    <w:rsid w:val="00382A5C"/>
    <w:rsid w:val="00383B32"/>
    <w:rsid w:val="00390569"/>
    <w:rsid w:val="003916CC"/>
    <w:rsid w:val="00396144"/>
    <w:rsid w:val="003A6684"/>
    <w:rsid w:val="003A67BA"/>
    <w:rsid w:val="003B00C1"/>
    <w:rsid w:val="003B0D29"/>
    <w:rsid w:val="003C45E8"/>
    <w:rsid w:val="003C4C20"/>
    <w:rsid w:val="003C5F5A"/>
    <w:rsid w:val="003C6A31"/>
    <w:rsid w:val="003D1222"/>
    <w:rsid w:val="003D75F2"/>
    <w:rsid w:val="003D7D45"/>
    <w:rsid w:val="003E1727"/>
    <w:rsid w:val="003E38A0"/>
    <w:rsid w:val="003E6435"/>
    <w:rsid w:val="003F02AF"/>
    <w:rsid w:val="003F3879"/>
    <w:rsid w:val="003F3A8D"/>
    <w:rsid w:val="003F746C"/>
    <w:rsid w:val="00401593"/>
    <w:rsid w:val="00410CCD"/>
    <w:rsid w:val="00415624"/>
    <w:rsid w:val="00423EF0"/>
    <w:rsid w:val="00424BEB"/>
    <w:rsid w:val="00424E69"/>
    <w:rsid w:val="004269D0"/>
    <w:rsid w:val="00430432"/>
    <w:rsid w:val="00431779"/>
    <w:rsid w:val="00444C52"/>
    <w:rsid w:val="0044503B"/>
    <w:rsid w:val="004474AD"/>
    <w:rsid w:val="00451FDE"/>
    <w:rsid w:val="004539F2"/>
    <w:rsid w:val="00454619"/>
    <w:rsid w:val="00461C51"/>
    <w:rsid w:val="004640C3"/>
    <w:rsid w:val="004643EA"/>
    <w:rsid w:val="00470A60"/>
    <w:rsid w:val="004722FA"/>
    <w:rsid w:val="00473FE4"/>
    <w:rsid w:val="004753AA"/>
    <w:rsid w:val="00475438"/>
    <w:rsid w:val="004875C6"/>
    <w:rsid w:val="00487C0B"/>
    <w:rsid w:val="004A4DC1"/>
    <w:rsid w:val="004B188C"/>
    <w:rsid w:val="004B2C85"/>
    <w:rsid w:val="004B5894"/>
    <w:rsid w:val="004C1794"/>
    <w:rsid w:val="004C2D94"/>
    <w:rsid w:val="004C3E6B"/>
    <w:rsid w:val="004C6F3E"/>
    <w:rsid w:val="004D0D85"/>
    <w:rsid w:val="004D219A"/>
    <w:rsid w:val="004D3580"/>
    <w:rsid w:val="004D51E7"/>
    <w:rsid w:val="004E1352"/>
    <w:rsid w:val="004E2DAA"/>
    <w:rsid w:val="004E3298"/>
    <w:rsid w:val="004E516F"/>
    <w:rsid w:val="004E5E4F"/>
    <w:rsid w:val="004F7C7E"/>
    <w:rsid w:val="00504413"/>
    <w:rsid w:val="00505B75"/>
    <w:rsid w:val="0051572C"/>
    <w:rsid w:val="00522755"/>
    <w:rsid w:val="0052377D"/>
    <w:rsid w:val="00523D10"/>
    <w:rsid w:val="00524180"/>
    <w:rsid w:val="00524B5D"/>
    <w:rsid w:val="00531854"/>
    <w:rsid w:val="005339E5"/>
    <w:rsid w:val="00537DC9"/>
    <w:rsid w:val="0054090B"/>
    <w:rsid w:val="00545F3C"/>
    <w:rsid w:val="005549F9"/>
    <w:rsid w:val="00555518"/>
    <w:rsid w:val="00557F5B"/>
    <w:rsid w:val="005618A5"/>
    <w:rsid w:val="00562693"/>
    <w:rsid w:val="0056404D"/>
    <w:rsid w:val="00565A8D"/>
    <w:rsid w:val="005663D9"/>
    <w:rsid w:val="0057069D"/>
    <w:rsid w:val="005706A8"/>
    <w:rsid w:val="00572156"/>
    <w:rsid w:val="005734A3"/>
    <w:rsid w:val="00576ED3"/>
    <w:rsid w:val="00582B27"/>
    <w:rsid w:val="00583A87"/>
    <w:rsid w:val="00584AA8"/>
    <w:rsid w:val="00585B19"/>
    <w:rsid w:val="00586C8C"/>
    <w:rsid w:val="00591208"/>
    <w:rsid w:val="0059251D"/>
    <w:rsid w:val="00592546"/>
    <w:rsid w:val="005933BC"/>
    <w:rsid w:val="00593DE1"/>
    <w:rsid w:val="00594BCC"/>
    <w:rsid w:val="00594FF5"/>
    <w:rsid w:val="005952B6"/>
    <w:rsid w:val="005A6EE5"/>
    <w:rsid w:val="005C16E3"/>
    <w:rsid w:val="005C2A15"/>
    <w:rsid w:val="005D3461"/>
    <w:rsid w:val="005D3E7A"/>
    <w:rsid w:val="005D6DC1"/>
    <w:rsid w:val="005D708C"/>
    <w:rsid w:val="005E4D2C"/>
    <w:rsid w:val="005E6E35"/>
    <w:rsid w:val="005E727D"/>
    <w:rsid w:val="005F19E4"/>
    <w:rsid w:val="005F1CAA"/>
    <w:rsid w:val="005F3D79"/>
    <w:rsid w:val="005F5B29"/>
    <w:rsid w:val="00602AE7"/>
    <w:rsid w:val="006163C0"/>
    <w:rsid w:val="00620631"/>
    <w:rsid w:val="00620C1C"/>
    <w:rsid w:val="00623775"/>
    <w:rsid w:val="00626BC2"/>
    <w:rsid w:val="00627FEA"/>
    <w:rsid w:val="006310B3"/>
    <w:rsid w:val="00633DB2"/>
    <w:rsid w:val="00634198"/>
    <w:rsid w:val="00634F5F"/>
    <w:rsid w:val="00636402"/>
    <w:rsid w:val="0063722F"/>
    <w:rsid w:val="00642707"/>
    <w:rsid w:val="00643B5E"/>
    <w:rsid w:val="00644CEE"/>
    <w:rsid w:val="00645638"/>
    <w:rsid w:val="006536B5"/>
    <w:rsid w:val="00654289"/>
    <w:rsid w:val="00654845"/>
    <w:rsid w:val="00655329"/>
    <w:rsid w:val="006570F8"/>
    <w:rsid w:val="006575EF"/>
    <w:rsid w:val="00657668"/>
    <w:rsid w:val="00660FF8"/>
    <w:rsid w:val="00661C1C"/>
    <w:rsid w:val="0066250B"/>
    <w:rsid w:val="00666237"/>
    <w:rsid w:val="006665F8"/>
    <w:rsid w:val="00672280"/>
    <w:rsid w:val="00677CBE"/>
    <w:rsid w:val="006806E5"/>
    <w:rsid w:val="006813E4"/>
    <w:rsid w:val="00683C02"/>
    <w:rsid w:val="00685C57"/>
    <w:rsid w:val="006921A4"/>
    <w:rsid w:val="006941E2"/>
    <w:rsid w:val="006945F4"/>
    <w:rsid w:val="00696B81"/>
    <w:rsid w:val="006A12F4"/>
    <w:rsid w:val="006A1357"/>
    <w:rsid w:val="006A253B"/>
    <w:rsid w:val="006A4510"/>
    <w:rsid w:val="006C1389"/>
    <w:rsid w:val="006D2200"/>
    <w:rsid w:val="006D4C69"/>
    <w:rsid w:val="006E049E"/>
    <w:rsid w:val="006E2259"/>
    <w:rsid w:val="006E40C8"/>
    <w:rsid w:val="006E67E3"/>
    <w:rsid w:val="006E7B94"/>
    <w:rsid w:val="006F485B"/>
    <w:rsid w:val="00700427"/>
    <w:rsid w:val="007018DE"/>
    <w:rsid w:val="0070226B"/>
    <w:rsid w:val="00703E9C"/>
    <w:rsid w:val="0070532F"/>
    <w:rsid w:val="00712BA0"/>
    <w:rsid w:val="00717DB8"/>
    <w:rsid w:val="007201DA"/>
    <w:rsid w:val="00724833"/>
    <w:rsid w:val="00726320"/>
    <w:rsid w:val="00727DB2"/>
    <w:rsid w:val="00730E3B"/>
    <w:rsid w:val="00731987"/>
    <w:rsid w:val="00735789"/>
    <w:rsid w:val="00737DF9"/>
    <w:rsid w:val="0074322C"/>
    <w:rsid w:val="0074370B"/>
    <w:rsid w:val="0074580F"/>
    <w:rsid w:val="00750FBE"/>
    <w:rsid w:val="0075159B"/>
    <w:rsid w:val="00752D15"/>
    <w:rsid w:val="00757A9D"/>
    <w:rsid w:val="00757ED8"/>
    <w:rsid w:val="0076009F"/>
    <w:rsid w:val="00760E17"/>
    <w:rsid w:val="007619D0"/>
    <w:rsid w:val="00762CFF"/>
    <w:rsid w:val="00762F83"/>
    <w:rsid w:val="00764B9A"/>
    <w:rsid w:val="00766E32"/>
    <w:rsid w:val="00767159"/>
    <w:rsid w:val="00767449"/>
    <w:rsid w:val="007720DF"/>
    <w:rsid w:val="00777340"/>
    <w:rsid w:val="00782245"/>
    <w:rsid w:val="00784669"/>
    <w:rsid w:val="00785F34"/>
    <w:rsid w:val="0078709F"/>
    <w:rsid w:val="00787CEE"/>
    <w:rsid w:val="00795025"/>
    <w:rsid w:val="00795984"/>
    <w:rsid w:val="0079607D"/>
    <w:rsid w:val="0079624A"/>
    <w:rsid w:val="00796BA5"/>
    <w:rsid w:val="007A1E02"/>
    <w:rsid w:val="007A42F1"/>
    <w:rsid w:val="007A5EDC"/>
    <w:rsid w:val="007A7454"/>
    <w:rsid w:val="007B42DD"/>
    <w:rsid w:val="007B4799"/>
    <w:rsid w:val="007B4997"/>
    <w:rsid w:val="007B56F6"/>
    <w:rsid w:val="007B6BAB"/>
    <w:rsid w:val="007B7FFA"/>
    <w:rsid w:val="007C08B0"/>
    <w:rsid w:val="007C334F"/>
    <w:rsid w:val="007C74F5"/>
    <w:rsid w:val="007D017F"/>
    <w:rsid w:val="007D1B96"/>
    <w:rsid w:val="007D1F13"/>
    <w:rsid w:val="007D2C0C"/>
    <w:rsid w:val="007D7430"/>
    <w:rsid w:val="007E00F6"/>
    <w:rsid w:val="007E1F4D"/>
    <w:rsid w:val="007E4359"/>
    <w:rsid w:val="007E6350"/>
    <w:rsid w:val="007E7F8F"/>
    <w:rsid w:val="007F0A52"/>
    <w:rsid w:val="007F2FB9"/>
    <w:rsid w:val="007F3F14"/>
    <w:rsid w:val="007F5051"/>
    <w:rsid w:val="007F6857"/>
    <w:rsid w:val="0080331C"/>
    <w:rsid w:val="008066A6"/>
    <w:rsid w:val="00810F5C"/>
    <w:rsid w:val="0081277A"/>
    <w:rsid w:val="00813F0E"/>
    <w:rsid w:val="008140FB"/>
    <w:rsid w:val="00814767"/>
    <w:rsid w:val="00816400"/>
    <w:rsid w:val="008177F7"/>
    <w:rsid w:val="008235E4"/>
    <w:rsid w:val="00823945"/>
    <w:rsid w:val="008243C0"/>
    <w:rsid w:val="00826332"/>
    <w:rsid w:val="008264A6"/>
    <w:rsid w:val="0082751D"/>
    <w:rsid w:val="008277B6"/>
    <w:rsid w:val="00827EA0"/>
    <w:rsid w:val="00827EC9"/>
    <w:rsid w:val="00834140"/>
    <w:rsid w:val="00834346"/>
    <w:rsid w:val="008362FC"/>
    <w:rsid w:val="00843FEA"/>
    <w:rsid w:val="008445F6"/>
    <w:rsid w:val="0084480A"/>
    <w:rsid w:val="008475F2"/>
    <w:rsid w:val="008476E9"/>
    <w:rsid w:val="00847AE8"/>
    <w:rsid w:val="0085073C"/>
    <w:rsid w:val="00851E0D"/>
    <w:rsid w:val="00851F52"/>
    <w:rsid w:val="008528F2"/>
    <w:rsid w:val="0085345D"/>
    <w:rsid w:val="0085357F"/>
    <w:rsid w:val="00854A34"/>
    <w:rsid w:val="00861188"/>
    <w:rsid w:val="00866B88"/>
    <w:rsid w:val="008709DC"/>
    <w:rsid w:val="00871CCA"/>
    <w:rsid w:val="00872895"/>
    <w:rsid w:val="0088016F"/>
    <w:rsid w:val="00881236"/>
    <w:rsid w:val="00884253"/>
    <w:rsid w:val="00886E15"/>
    <w:rsid w:val="00891606"/>
    <w:rsid w:val="00891FE2"/>
    <w:rsid w:val="008964FA"/>
    <w:rsid w:val="00897A74"/>
    <w:rsid w:val="008A0A22"/>
    <w:rsid w:val="008A3418"/>
    <w:rsid w:val="008A3532"/>
    <w:rsid w:val="008A3CF1"/>
    <w:rsid w:val="008A43C4"/>
    <w:rsid w:val="008A45F9"/>
    <w:rsid w:val="008A55CD"/>
    <w:rsid w:val="008A716F"/>
    <w:rsid w:val="008A7ABE"/>
    <w:rsid w:val="008C0383"/>
    <w:rsid w:val="008C2D76"/>
    <w:rsid w:val="008C5A56"/>
    <w:rsid w:val="008C5E15"/>
    <w:rsid w:val="008D2A80"/>
    <w:rsid w:val="008D516C"/>
    <w:rsid w:val="008D54B1"/>
    <w:rsid w:val="008D613B"/>
    <w:rsid w:val="008D720E"/>
    <w:rsid w:val="008E2089"/>
    <w:rsid w:val="008E51F9"/>
    <w:rsid w:val="008E57EA"/>
    <w:rsid w:val="008E6623"/>
    <w:rsid w:val="008F0DBA"/>
    <w:rsid w:val="00900E3A"/>
    <w:rsid w:val="009019D7"/>
    <w:rsid w:val="00902277"/>
    <w:rsid w:val="00903053"/>
    <w:rsid w:val="00906942"/>
    <w:rsid w:val="00907A16"/>
    <w:rsid w:val="00916B4F"/>
    <w:rsid w:val="00916C97"/>
    <w:rsid w:val="009177BA"/>
    <w:rsid w:val="00927121"/>
    <w:rsid w:val="00927DA8"/>
    <w:rsid w:val="00927E3C"/>
    <w:rsid w:val="009323F5"/>
    <w:rsid w:val="009404E1"/>
    <w:rsid w:val="009457BC"/>
    <w:rsid w:val="00947549"/>
    <w:rsid w:val="00947F63"/>
    <w:rsid w:val="00950D2C"/>
    <w:rsid w:val="00952D53"/>
    <w:rsid w:val="00952F56"/>
    <w:rsid w:val="00953114"/>
    <w:rsid w:val="00961C21"/>
    <w:rsid w:val="009643E9"/>
    <w:rsid w:val="009649EB"/>
    <w:rsid w:val="00964C8B"/>
    <w:rsid w:val="0096756D"/>
    <w:rsid w:val="009679ED"/>
    <w:rsid w:val="00967CDE"/>
    <w:rsid w:val="00972724"/>
    <w:rsid w:val="009735CB"/>
    <w:rsid w:val="00973D95"/>
    <w:rsid w:val="009765F6"/>
    <w:rsid w:val="009766EC"/>
    <w:rsid w:val="00977081"/>
    <w:rsid w:val="00987EBC"/>
    <w:rsid w:val="009914F4"/>
    <w:rsid w:val="00991AF1"/>
    <w:rsid w:val="00991D6B"/>
    <w:rsid w:val="00993F5B"/>
    <w:rsid w:val="00995D3A"/>
    <w:rsid w:val="009A04AF"/>
    <w:rsid w:val="009A32C6"/>
    <w:rsid w:val="009B0259"/>
    <w:rsid w:val="009B097B"/>
    <w:rsid w:val="009B0C62"/>
    <w:rsid w:val="009B0EFB"/>
    <w:rsid w:val="009B30DB"/>
    <w:rsid w:val="009B545D"/>
    <w:rsid w:val="009B57A2"/>
    <w:rsid w:val="009B7FA8"/>
    <w:rsid w:val="009C0D15"/>
    <w:rsid w:val="009C2E16"/>
    <w:rsid w:val="009C42FE"/>
    <w:rsid w:val="009C59A3"/>
    <w:rsid w:val="009C7D33"/>
    <w:rsid w:val="009D4388"/>
    <w:rsid w:val="009D4F32"/>
    <w:rsid w:val="009D54F2"/>
    <w:rsid w:val="009D5E16"/>
    <w:rsid w:val="009D5F44"/>
    <w:rsid w:val="009D645E"/>
    <w:rsid w:val="009E3C6B"/>
    <w:rsid w:val="009F0DB3"/>
    <w:rsid w:val="009F43D4"/>
    <w:rsid w:val="009F46CD"/>
    <w:rsid w:val="00A017E3"/>
    <w:rsid w:val="00A01EF4"/>
    <w:rsid w:val="00A12470"/>
    <w:rsid w:val="00A1533B"/>
    <w:rsid w:val="00A20255"/>
    <w:rsid w:val="00A20CA2"/>
    <w:rsid w:val="00A2477D"/>
    <w:rsid w:val="00A262F0"/>
    <w:rsid w:val="00A30B2A"/>
    <w:rsid w:val="00A31BBE"/>
    <w:rsid w:val="00A36788"/>
    <w:rsid w:val="00A44FEE"/>
    <w:rsid w:val="00A45A68"/>
    <w:rsid w:val="00A46B8E"/>
    <w:rsid w:val="00A51925"/>
    <w:rsid w:val="00A51963"/>
    <w:rsid w:val="00A52642"/>
    <w:rsid w:val="00A535D0"/>
    <w:rsid w:val="00A54564"/>
    <w:rsid w:val="00A547CE"/>
    <w:rsid w:val="00A559AA"/>
    <w:rsid w:val="00A55C77"/>
    <w:rsid w:val="00A5766B"/>
    <w:rsid w:val="00A62B30"/>
    <w:rsid w:val="00A703DD"/>
    <w:rsid w:val="00A72521"/>
    <w:rsid w:val="00A764A1"/>
    <w:rsid w:val="00A80876"/>
    <w:rsid w:val="00A83DF5"/>
    <w:rsid w:val="00A85096"/>
    <w:rsid w:val="00A973B2"/>
    <w:rsid w:val="00A97D4A"/>
    <w:rsid w:val="00A97D78"/>
    <w:rsid w:val="00AA188A"/>
    <w:rsid w:val="00AA271D"/>
    <w:rsid w:val="00AA29C2"/>
    <w:rsid w:val="00AA6D3E"/>
    <w:rsid w:val="00AA72AD"/>
    <w:rsid w:val="00AB0595"/>
    <w:rsid w:val="00AB20F7"/>
    <w:rsid w:val="00AB33A9"/>
    <w:rsid w:val="00AB352C"/>
    <w:rsid w:val="00AC0941"/>
    <w:rsid w:val="00AC19D5"/>
    <w:rsid w:val="00AC1DB7"/>
    <w:rsid w:val="00AC1E68"/>
    <w:rsid w:val="00AC2238"/>
    <w:rsid w:val="00AC5E91"/>
    <w:rsid w:val="00AD0B42"/>
    <w:rsid w:val="00AD156C"/>
    <w:rsid w:val="00AD4DB9"/>
    <w:rsid w:val="00AD6054"/>
    <w:rsid w:val="00AD6A0D"/>
    <w:rsid w:val="00AD7AD5"/>
    <w:rsid w:val="00AE014E"/>
    <w:rsid w:val="00AE27F2"/>
    <w:rsid w:val="00AE3CF8"/>
    <w:rsid w:val="00AE4BA5"/>
    <w:rsid w:val="00AE7708"/>
    <w:rsid w:val="00AF21A2"/>
    <w:rsid w:val="00AF2933"/>
    <w:rsid w:val="00AF3769"/>
    <w:rsid w:val="00AF4B5E"/>
    <w:rsid w:val="00AF56F0"/>
    <w:rsid w:val="00AF5993"/>
    <w:rsid w:val="00AF5B5A"/>
    <w:rsid w:val="00AF7974"/>
    <w:rsid w:val="00B02343"/>
    <w:rsid w:val="00B03F66"/>
    <w:rsid w:val="00B04B5B"/>
    <w:rsid w:val="00B068DF"/>
    <w:rsid w:val="00B07FA8"/>
    <w:rsid w:val="00B1241F"/>
    <w:rsid w:val="00B1443B"/>
    <w:rsid w:val="00B15FAA"/>
    <w:rsid w:val="00B207FD"/>
    <w:rsid w:val="00B26B8A"/>
    <w:rsid w:val="00B278C2"/>
    <w:rsid w:val="00B30699"/>
    <w:rsid w:val="00B313D1"/>
    <w:rsid w:val="00B45A13"/>
    <w:rsid w:val="00B474AF"/>
    <w:rsid w:val="00B4766C"/>
    <w:rsid w:val="00B479C5"/>
    <w:rsid w:val="00B51903"/>
    <w:rsid w:val="00B53BBA"/>
    <w:rsid w:val="00B53E46"/>
    <w:rsid w:val="00B53E8D"/>
    <w:rsid w:val="00B55E68"/>
    <w:rsid w:val="00B60181"/>
    <w:rsid w:val="00B65A1E"/>
    <w:rsid w:val="00B665A3"/>
    <w:rsid w:val="00B74932"/>
    <w:rsid w:val="00B77B1F"/>
    <w:rsid w:val="00B8655E"/>
    <w:rsid w:val="00B8677C"/>
    <w:rsid w:val="00B86DE4"/>
    <w:rsid w:val="00B915C3"/>
    <w:rsid w:val="00B9454B"/>
    <w:rsid w:val="00B94EAF"/>
    <w:rsid w:val="00B973F4"/>
    <w:rsid w:val="00BA214B"/>
    <w:rsid w:val="00BA338A"/>
    <w:rsid w:val="00BA585F"/>
    <w:rsid w:val="00BB28DB"/>
    <w:rsid w:val="00BB6A58"/>
    <w:rsid w:val="00BC0111"/>
    <w:rsid w:val="00BC4F01"/>
    <w:rsid w:val="00BD0932"/>
    <w:rsid w:val="00BD3648"/>
    <w:rsid w:val="00BD5134"/>
    <w:rsid w:val="00BD5E1B"/>
    <w:rsid w:val="00BD641C"/>
    <w:rsid w:val="00BE2721"/>
    <w:rsid w:val="00BE27A1"/>
    <w:rsid w:val="00BE7425"/>
    <w:rsid w:val="00BE7A25"/>
    <w:rsid w:val="00BF17E6"/>
    <w:rsid w:val="00BF2EBF"/>
    <w:rsid w:val="00BF3867"/>
    <w:rsid w:val="00C07A50"/>
    <w:rsid w:val="00C1101F"/>
    <w:rsid w:val="00C17519"/>
    <w:rsid w:val="00C21FA0"/>
    <w:rsid w:val="00C25351"/>
    <w:rsid w:val="00C25B48"/>
    <w:rsid w:val="00C262DC"/>
    <w:rsid w:val="00C315A3"/>
    <w:rsid w:val="00C35A65"/>
    <w:rsid w:val="00C36F85"/>
    <w:rsid w:val="00C41495"/>
    <w:rsid w:val="00C459EB"/>
    <w:rsid w:val="00C47BDB"/>
    <w:rsid w:val="00C51AC4"/>
    <w:rsid w:val="00C51EA0"/>
    <w:rsid w:val="00C52CF6"/>
    <w:rsid w:val="00C52DD5"/>
    <w:rsid w:val="00C5662F"/>
    <w:rsid w:val="00C60915"/>
    <w:rsid w:val="00C6305A"/>
    <w:rsid w:val="00C65E10"/>
    <w:rsid w:val="00C66B50"/>
    <w:rsid w:val="00C75EC6"/>
    <w:rsid w:val="00C76718"/>
    <w:rsid w:val="00C80E1B"/>
    <w:rsid w:val="00C8349B"/>
    <w:rsid w:val="00C83AF2"/>
    <w:rsid w:val="00C91368"/>
    <w:rsid w:val="00C966F8"/>
    <w:rsid w:val="00CA0FBB"/>
    <w:rsid w:val="00CA1C38"/>
    <w:rsid w:val="00CA225C"/>
    <w:rsid w:val="00CA6412"/>
    <w:rsid w:val="00CA66A5"/>
    <w:rsid w:val="00CA71B8"/>
    <w:rsid w:val="00CB06FA"/>
    <w:rsid w:val="00CB7802"/>
    <w:rsid w:val="00CC532C"/>
    <w:rsid w:val="00CD1BAD"/>
    <w:rsid w:val="00CD23ED"/>
    <w:rsid w:val="00CD30D8"/>
    <w:rsid w:val="00CD6C68"/>
    <w:rsid w:val="00CE31AB"/>
    <w:rsid w:val="00CE3BCF"/>
    <w:rsid w:val="00CE58DE"/>
    <w:rsid w:val="00CF0CBB"/>
    <w:rsid w:val="00CF0E14"/>
    <w:rsid w:val="00CF1A05"/>
    <w:rsid w:val="00CF6F33"/>
    <w:rsid w:val="00D04D9B"/>
    <w:rsid w:val="00D05511"/>
    <w:rsid w:val="00D10431"/>
    <w:rsid w:val="00D210EE"/>
    <w:rsid w:val="00D22366"/>
    <w:rsid w:val="00D22B62"/>
    <w:rsid w:val="00D249CF"/>
    <w:rsid w:val="00D26CEF"/>
    <w:rsid w:val="00D30AE2"/>
    <w:rsid w:val="00D33849"/>
    <w:rsid w:val="00D33DA8"/>
    <w:rsid w:val="00D3496F"/>
    <w:rsid w:val="00D34997"/>
    <w:rsid w:val="00D40048"/>
    <w:rsid w:val="00D43F3E"/>
    <w:rsid w:val="00D47A24"/>
    <w:rsid w:val="00D50B8A"/>
    <w:rsid w:val="00D527F3"/>
    <w:rsid w:val="00D616D6"/>
    <w:rsid w:val="00D63FCA"/>
    <w:rsid w:val="00D664C5"/>
    <w:rsid w:val="00D66540"/>
    <w:rsid w:val="00D70980"/>
    <w:rsid w:val="00D70B91"/>
    <w:rsid w:val="00D73C0C"/>
    <w:rsid w:val="00D7445C"/>
    <w:rsid w:val="00D751F9"/>
    <w:rsid w:val="00D75814"/>
    <w:rsid w:val="00D82696"/>
    <w:rsid w:val="00D90D66"/>
    <w:rsid w:val="00D9159D"/>
    <w:rsid w:val="00DA0EBF"/>
    <w:rsid w:val="00DA3D0C"/>
    <w:rsid w:val="00DA770A"/>
    <w:rsid w:val="00DB0D10"/>
    <w:rsid w:val="00DB2A49"/>
    <w:rsid w:val="00DC2A89"/>
    <w:rsid w:val="00DC6768"/>
    <w:rsid w:val="00DC6D27"/>
    <w:rsid w:val="00DD5F8D"/>
    <w:rsid w:val="00DD7769"/>
    <w:rsid w:val="00DE35EE"/>
    <w:rsid w:val="00DE598A"/>
    <w:rsid w:val="00DF0BFA"/>
    <w:rsid w:val="00DF10E8"/>
    <w:rsid w:val="00DF438B"/>
    <w:rsid w:val="00DF476F"/>
    <w:rsid w:val="00E0047D"/>
    <w:rsid w:val="00E01189"/>
    <w:rsid w:val="00E0219B"/>
    <w:rsid w:val="00E02DC9"/>
    <w:rsid w:val="00E0387B"/>
    <w:rsid w:val="00E0674E"/>
    <w:rsid w:val="00E11EDB"/>
    <w:rsid w:val="00E129A5"/>
    <w:rsid w:val="00E13E35"/>
    <w:rsid w:val="00E159DE"/>
    <w:rsid w:val="00E166EE"/>
    <w:rsid w:val="00E17EB5"/>
    <w:rsid w:val="00E21B46"/>
    <w:rsid w:val="00E2577E"/>
    <w:rsid w:val="00E26E58"/>
    <w:rsid w:val="00E26F4C"/>
    <w:rsid w:val="00E424F3"/>
    <w:rsid w:val="00E43320"/>
    <w:rsid w:val="00E45EC9"/>
    <w:rsid w:val="00E47086"/>
    <w:rsid w:val="00E4719E"/>
    <w:rsid w:val="00E522C1"/>
    <w:rsid w:val="00E5793E"/>
    <w:rsid w:val="00E60BB2"/>
    <w:rsid w:val="00E622AD"/>
    <w:rsid w:val="00E64A66"/>
    <w:rsid w:val="00E6513C"/>
    <w:rsid w:val="00E65CB1"/>
    <w:rsid w:val="00E6736F"/>
    <w:rsid w:val="00E74A29"/>
    <w:rsid w:val="00E779F6"/>
    <w:rsid w:val="00E77A5D"/>
    <w:rsid w:val="00E80B16"/>
    <w:rsid w:val="00E825C0"/>
    <w:rsid w:val="00E83399"/>
    <w:rsid w:val="00E842AA"/>
    <w:rsid w:val="00E877C3"/>
    <w:rsid w:val="00E87902"/>
    <w:rsid w:val="00E9326B"/>
    <w:rsid w:val="00E94E3E"/>
    <w:rsid w:val="00EA6074"/>
    <w:rsid w:val="00EA7CEA"/>
    <w:rsid w:val="00EB727E"/>
    <w:rsid w:val="00EC0840"/>
    <w:rsid w:val="00EC22EA"/>
    <w:rsid w:val="00EC277D"/>
    <w:rsid w:val="00EC49CC"/>
    <w:rsid w:val="00ED0DFE"/>
    <w:rsid w:val="00ED2BF8"/>
    <w:rsid w:val="00ED3822"/>
    <w:rsid w:val="00ED4D6B"/>
    <w:rsid w:val="00ED6A4E"/>
    <w:rsid w:val="00EE0826"/>
    <w:rsid w:val="00EE1009"/>
    <w:rsid w:val="00EE240F"/>
    <w:rsid w:val="00EE2A02"/>
    <w:rsid w:val="00EE5EE8"/>
    <w:rsid w:val="00EE69B0"/>
    <w:rsid w:val="00EF0FAD"/>
    <w:rsid w:val="00EF2A9C"/>
    <w:rsid w:val="00EF7DAF"/>
    <w:rsid w:val="00F10821"/>
    <w:rsid w:val="00F21444"/>
    <w:rsid w:val="00F248D6"/>
    <w:rsid w:val="00F24E18"/>
    <w:rsid w:val="00F268F6"/>
    <w:rsid w:val="00F3000B"/>
    <w:rsid w:val="00F30934"/>
    <w:rsid w:val="00F33C23"/>
    <w:rsid w:val="00F341A2"/>
    <w:rsid w:val="00F43346"/>
    <w:rsid w:val="00F44F94"/>
    <w:rsid w:val="00F47A10"/>
    <w:rsid w:val="00F5056D"/>
    <w:rsid w:val="00F5138F"/>
    <w:rsid w:val="00F5356C"/>
    <w:rsid w:val="00F552A9"/>
    <w:rsid w:val="00F57418"/>
    <w:rsid w:val="00F60D23"/>
    <w:rsid w:val="00F657A2"/>
    <w:rsid w:val="00F71AC2"/>
    <w:rsid w:val="00F71F76"/>
    <w:rsid w:val="00F72143"/>
    <w:rsid w:val="00F7249C"/>
    <w:rsid w:val="00F7620F"/>
    <w:rsid w:val="00F76B76"/>
    <w:rsid w:val="00F85852"/>
    <w:rsid w:val="00F90DE2"/>
    <w:rsid w:val="00F94D5A"/>
    <w:rsid w:val="00F96544"/>
    <w:rsid w:val="00FA132F"/>
    <w:rsid w:val="00FA72B3"/>
    <w:rsid w:val="00FA7C0D"/>
    <w:rsid w:val="00FB2776"/>
    <w:rsid w:val="00FC09A1"/>
    <w:rsid w:val="00FC0C37"/>
    <w:rsid w:val="00FC2B62"/>
    <w:rsid w:val="00FC318F"/>
    <w:rsid w:val="00FC46A9"/>
    <w:rsid w:val="00FC716C"/>
    <w:rsid w:val="00FD2A93"/>
    <w:rsid w:val="00FD2BA9"/>
    <w:rsid w:val="00FD314B"/>
    <w:rsid w:val="00FD4FD5"/>
    <w:rsid w:val="00FD6D2D"/>
    <w:rsid w:val="00FE15B6"/>
    <w:rsid w:val="00FF2FA6"/>
    <w:rsid w:val="00FF3040"/>
    <w:rsid w:val="00FF3F21"/>
    <w:rsid w:val="00FF553E"/>
    <w:rsid w:val="00FF62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9F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qFormat/>
    <w:rsid w:val="00F341A2"/>
    <w:pPr>
      <w:spacing w:before="100" w:beforeAutospacing="1" w:after="100" w:afterAutospacing="1"/>
      <w:outlineLvl w:val="0"/>
    </w:pPr>
    <w:rPr>
      <w:b/>
      <w:bCs/>
      <w:kern w:val="36"/>
      <w:sz w:val="48"/>
      <w:szCs w:val="48"/>
    </w:rPr>
  </w:style>
  <w:style w:type="paragraph" w:styleId="Balk2">
    <w:name w:val="heading 2"/>
    <w:basedOn w:val="Normal"/>
    <w:next w:val="Normal"/>
    <w:link w:val="Balk2Char"/>
    <w:uiPriority w:val="9"/>
    <w:qFormat/>
    <w:rsid w:val="00007FA8"/>
    <w:pPr>
      <w:keepNext/>
      <w:widowControl w:val="0"/>
      <w:shd w:val="clear" w:color="auto" w:fill="FFFFFF"/>
      <w:autoSpaceDE w:val="0"/>
      <w:autoSpaceDN w:val="0"/>
      <w:adjustRightInd w:val="0"/>
      <w:outlineLvl w:val="1"/>
    </w:pPr>
    <w:rPr>
      <w:rFonts w:cs="Arial"/>
      <w:color w:val="000000"/>
      <w:sz w:val="40"/>
      <w:szCs w:val="20"/>
    </w:rPr>
  </w:style>
  <w:style w:type="paragraph" w:styleId="Balk3">
    <w:name w:val="heading 3"/>
    <w:basedOn w:val="Normal"/>
    <w:next w:val="Normal"/>
    <w:link w:val="Balk3Char"/>
    <w:uiPriority w:val="9"/>
    <w:qFormat/>
    <w:rsid w:val="00007FA8"/>
    <w:pPr>
      <w:keepNext/>
      <w:widowControl w:val="0"/>
      <w:shd w:val="clear" w:color="auto" w:fill="FFFFFF"/>
      <w:autoSpaceDE w:val="0"/>
      <w:autoSpaceDN w:val="0"/>
      <w:adjustRightInd w:val="0"/>
      <w:outlineLvl w:val="2"/>
    </w:pPr>
    <w:rPr>
      <w:rFonts w:cs="Arial"/>
      <w:b/>
      <w:color w:val="000000"/>
      <w:szCs w:val="20"/>
    </w:rPr>
  </w:style>
  <w:style w:type="paragraph" w:styleId="Balk4">
    <w:name w:val="heading 4"/>
    <w:basedOn w:val="Normal"/>
    <w:next w:val="Normal"/>
    <w:link w:val="Balk4Char"/>
    <w:uiPriority w:val="9"/>
    <w:qFormat/>
    <w:rsid w:val="00007FA8"/>
    <w:pPr>
      <w:keepNext/>
      <w:widowControl w:val="0"/>
      <w:shd w:val="clear" w:color="auto" w:fill="FFFFFF"/>
      <w:autoSpaceDE w:val="0"/>
      <w:autoSpaceDN w:val="0"/>
      <w:adjustRightInd w:val="0"/>
      <w:spacing w:before="182"/>
      <w:outlineLvl w:val="3"/>
    </w:pPr>
    <w:rPr>
      <w:rFonts w:cs="Arial"/>
      <w:b/>
      <w:smallCaps/>
      <w:color w:val="000000"/>
      <w:spacing w:val="-1"/>
      <w:sz w:val="22"/>
      <w:szCs w:val="20"/>
      <w:lang w:val="de-DE"/>
    </w:rPr>
  </w:style>
  <w:style w:type="paragraph" w:styleId="Balk5">
    <w:name w:val="heading 5"/>
    <w:basedOn w:val="Normal"/>
    <w:next w:val="Normal"/>
    <w:link w:val="Balk5Char"/>
    <w:uiPriority w:val="9"/>
    <w:qFormat/>
    <w:rsid w:val="00007FA8"/>
    <w:pPr>
      <w:keepNext/>
      <w:widowControl w:val="0"/>
      <w:shd w:val="clear" w:color="auto" w:fill="FFFFFF"/>
      <w:tabs>
        <w:tab w:val="num" w:pos="1008"/>
      </w:tabs>
      <w:autoSpaceDE w:val="0"/>
      <w:autoSpaceDN w:val="0"/>
      <w:adjustRightInd w:val="0"/>
      <w:spacing w:before="216"/>
      <w:ind w:left="1008" w:hanging="1008"/>
      <w:outlineLvl w:val="4"/>
    </w:pPr>
    <w:rPr>
      <w:rFonts w:ascii="Courier New" w:hAnsi="Courier New" w:cs="Arial"/>
      <w:color w:val="000000"/>
      <w:spacing w:val="-8"/>
      <w:sz w:val="26"/>
      <w:szCs w:val="20"/>
    </w:rPr>
  </w:style>
  <w:style w:type="paragraph" w:styleId="Balk6">
    <w:name w:val="heading 6"/>
    <w:basedOn w:val="Normal"/>
    <w:next w:val="Normal"/>
    <w:link w:val="Balk6Char"/>
    <w:uiPriority w:val="9"/>
    <w:qFormat/>
    <w:rsid w:val="00007FA8"/>
    <w:pPr>
      <w:keepNext/>
      <w:widowControl w:val="0"/>
      <w:tabs>
        <w:tab w:val="num" w:pos="1152"/>
      </w:tabs>
      <w:autoSpaceDE w:val="0"/>
      <w:autoSpaceDN w:val="0"/>
      <w:adjustRightInd w:val="0"/>
      <w:ind w:left="1152" w:hanging="1152"/>
      <w:outlineLvl w:val="5"/>
    </w:pPr>
    <w:rPr>
      <w:rFonts w:cs="Arial"/>
      <w:b/>
      <w:spacing w:val="12"/>
      <w:sz w:val="22"/>
      <w:szCs w:val="20"/>
    </w:rPr>
  </w:style>
  <w:style w:type="paragraph" w:styleId="Balk7">
    <w:name w:val="heading 7"/>
    <w:basedOn w:val="Normal"/>
    <w:next w:val="Normal"/>
    <w:link w:val="Balk7Char"/>
    <w:uiPriority w:val="9"/>
    <w:unhideWhenUsed/>
    <w:qFormat/>
    <w:rsid w:val="00007FA8"/>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qFormat/>
    <w:rsid w:val="00007FA8"/>
    <w:pPr>
      <w:keepNext/>
      <w:widowControl w:val="0"/>
      <w:tabs>
        <w:tab w:val="num" w:pos="1440"/>
      </w:tabs>
      <w:autoSpaceDE w:val="0"/>
      <w:autoSpaceDN w:val="0"/>
      <w:adjustRightInd w:val="0"/>
      <w:ind w:left="1440" w:hanging="1440"/>
      <w:outlineLvl w:val="7"/>
    </w:pPr>
    <w:rPr>
      <w:rFonts w:cs="Arial"/>
      <w:b/>
      <w:color w:val="000000"/>
      <w:spacing w:val="3"/>
      <w:sz w:val="22"/>
      <w:szCs w:val="20"/>
    </w:rPr>
  </w:style>
  <w:style w:type="paragraph" w:styleId="Balk9">
    <w:name w:val="heading 9"/>
    <w:basedOn w:val="Normal"/>
    <w:next w:val="Normal"/>
    <w:link w:val="Balk9Char"/>
    <w:uiPriority w:val="9"/>
    <w:qFormat/>
    <w:rsid w:val="00007FA8"/>
    <w:pPr>
      <w:keepNext/>
      <w:widowControl w:val="0"/>
      <w:tabs>
        <w:tab w:val="num" w:pos="1584"/>
      </w:tabs>
      <w:autoSpaceDE w:val="0"/>
      <w:autoSpaceDN w:val="0"/>
      <w:adjustRightInd w:val="0"/>
      <w:ind w:left="1584" w:hanging="1584"/>
      <w:jc w:val="center"/>
      <w:outlineLvl w:val="8"/>
    </w:pPr>
    <w:rPr>
      <w:rFonts w:cs="Arial"/>
      <w:b/>
      <w:color w:val="000000"/>
      <w:spacing w:val="-1"/>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341A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007FA8"/>
    <w:rPr>
      <w:rFonts w:ascii="Times New Roman" w:eastAsia="Times New Roman" w:hAnsi="Times New Roman" w:cs="Arial"/>
      <w:color w:val="000000"/>
      <w:sz w:val="40"/>
      <w:szCs w:val="20"/>
      <w:shd w:val="clear" w:color="auto" w:fill="FFFFFF"/>
      <w:lang w:eastAsia="tr-TR"/>
    </w:rPr>
  </w:style>
  <w:style w:type="character" w:customStyle="1" w:styleId="Balk3Char">
    <w:name w:val="Başlık 3 Char"/>
    <w:basedOn w:val="VarsaylanParagrafYazTipi"/>
    <w:link w:val="Balk3"/>
    <w:uiPriority w:val="9"/>
    <w:rsid w:val="00007FA8"/>
    <w:rPr>
      <w:rFonts w:ascii="Times New Roman" w:eastAsia="Times New Roman" w:hAnsi="Times New Roman" w:cs="Arial"/>
      <w:b/>
      <w:color w:val="000000"/>
      <w:sz w:val="24"/>
      <w:szCs w:val="20"/>
      <w:shd w:val="clear" w:color="auto" w:fill="FFFFFF"/>
      <w:lang w:eastAsia="tr-TR"/>
    </w:rPr>
  </w:style>
  <w:style w:type="character" w:customStyle="1" w:styleId="Balk4Char">
    <w:name w:val="Başlık 4 Char"/>
    <w:basedOn w:val="VarsaylanParagrafYazTipi"/>
    <w:link w:val="Balk4"/>
    <w:uiPriority w:val="9"/>
    <w:rsid w:val="00007FA8"/>
    <w:rPr>
      <w:rFonts w:ascii="Times New Roman" w:eastAsia="Times New Roman" w:hAnsi="Times New Roman" w:cs="Arial"/>
      <w:b/>
      <w:smallCaps/>
      <w:color w:val="000000"/>
      <w:spacing w:val="-1"/>
      <w:szCs w:val="20"/>
      <w:shd w:val="clear" w:color="auto" w:fill="FFFFFF"/>
      <w:lang w:val="de-DE" w:eastAsia="tr-TR"/>
    </w:rPr>
  </w:style>
  <w:style w:type="character" w:customStyle="1" w:styleId="Balk5Char">
    <w:name w:val="Başlık 5 Char"/>
    <w:basedOn w:val="VarsaylanParagrafYazTipi"/>
    <w:link w:val="Balk5"/>
    <w:uiPriority w:val="9"/>
    <w:rsid w:val="00007FA8"/>
    <w:rPr>
      <w:rFonts w:ascii="Courier New" w:eastAsia="Times New Roman" w:hAnsi="Courier New" w:cs="Arial"/>
      <w:color w:val="000000"/>
      <w:spacing w:val="-8"/>
      <w:sz w:val="26"/>
      <w:szCs w:val="20"/>
      <w:shd w:val="clear" w:color="auto" w:fill="FFFFFF"/>
      <w:lang w:eastAsia="tr-TR"/>
    </w:rPr>
  </w:style>
  <w:style w:type="character" w:customStyle="1" w:styleId="Balk6Char">
    <w:name w:val="Başlık 6 Char"/>
    <w:basedOn w:val="VarsaylanParagrafYazTipi"/>
    <w:link w:val="Balk6"/>
    <w:uiPriority w:val="9"/>
    <w:rsid w:val="00007FA8"/>
    <w:rPr>
      <w:rFonts w:ascii="Times New Roman" w:eastAsia="Times New Roman" w:hAnsi="Times New Roman" w:cs="Arial"/>
      <w:b/>
      <w:spacing w:val="12"/>
      <w:szCs w:val="20"/>
      <w:lang w:eastAsia="tr-TR"/>
    </w:rPr>
  </w:style>
  <w:style w:type="character" w:customStyle="1" w:styleId="Balk7Char">
    <w:name w:val="Başlık 7 Char"/>
    <w:basedOn w:val="VarsaylanParagrafYazTipi"/>
    <w:link w:val="Balk7"/>
    <w:uiPriority w:val="9"/>
    <w:rsid w:val="00007FA8"/>
    <w:rPr>
      <w:rFonts w:asciiTheme="majorHAnsi" w:eastAsiaTheme="majorEastAsia" w:hAnsiTheme="majorHAnsi" w:cstheme="majorBidi"/>
      <w:i/>
      <w:iCs/>
      <w:color w:val="404040" w:themeColor="text1" w:themeTint="BF"/>
      <w:sz w:val="24"/>
      <w:szCs w:val="24"/>
      <w:lang w:eastAsia="tr-TR"/>
    </w:rPr>
  </w:style>
  <w:style w:type="character" w:customStyle="1" w:styleId="Balk8Char">
    <w:name w:val="Başlık 8 Char"/>
    <w:basedOn w:val="VarsaylanParagrafYazTipi"/>
    <w:link w:val="Balk8"/>
    <w:uiPriority w:val="9"/>
    <w:rsid w:val="00007FA8"/>
    <w:rPr>
      <w:rFonts w:ascii="Times New Roman" w:eastAsia="Times New Roman" w:hAnsi="Times New Roman" w:cs="Arial"/>
      <w:b/>
      <w:color w:val="000000"/>
      <w:spacing w:val="3"/>
      <w:szCs w:val="20"/>
      <w:lang w:eastAsia="tr-TR"/>
    </w:rPr>
  </w:style>
  <w:style w:type="character" w:customStyle="1" w:styleId="Balk9Char">
    <w:name w:val="Başlık 9 Char"/>
    <w:basedOn w:val="VarsaylanParagrafYazTipi"/>
    <w:link w:val="Balk9"/>
    <w:uiPriority w:val="9"/>
    <w:rsid w:val="00007FA8"/>
    <w:rPr>
      <w:rFonts w:ascii="Times New Roman" w:eastAsia="Times New Roman" w:hAnsi="Times New Roman" w:cs="Arial"/>
      <w:b/>
      <w:color w:val="000000"/>
      <w:spacing w:val="-1"/>
      <w:szCs w:val="20"/>
      <w:lang w:eastAsia="tr-TR"/>
    </w:rPr>
  </w:style>
  <w:style w:type="paragraph" w:styleId="BalonMetni">
    <w:name w:val="Balloon Text"/>
    <w:basedOn w:val="Normal"/>
    <w:link w:val="BalonMetniChar"/>
    <w:uiPriority w:val="99"/>
    <w:semiHidden/>
    <w:unhideWhenUsed/>
    <w:rsid w:val="00D616D6"/>
    <w:rPr>
      <w:rFonts w:ascii="Tahoma" w:hAnsi="Tahoma" w:cs="Tahoma"/>
      <w:sz w:val="16"/>
      <w:szCs w:val="16"/>
    </w:rPr>
  </w:style>
  <w:style w:type="character" w:customStyle="1" w:styleId="BalonMetniChar">
    <w:name w:val="Balon Metni Char"/>
    <w:basedOn w:val="VarsaylanParagrafYazTipi"/>
    <w:link w:val="BalonMetni"/>
    <w:uiPriority w:val="99"/>
    <w:semiHidden/>
    <w:rsid w:val="00D616D6"/>
    <w:rPr>
      <w:rFonts w:ascii="Tahoma" w:eastAsia="Times New Roman" w:hAnsi="Tahoma" w:cs="Tahoma"/>
      <w:sz w:val="16"/>
      <w:szCs w:val="16"/>
      <w:lang w:eastAsia="tr-TR"/>
    </w:rPr>
  </w:style>
  <w:style w:type="paragraph" w:styleId="stbilgi">
    <w:name w:val="header"/>
    <w:basedOn w:val="Normal"/>
    <w:link w:val="stbilgiChar"/>
    <w:unhideWhenUsed/>
    <w:rsid w:val="00A45A68"/>
    <w:pPr>
      <w:tabs>
        <w:tab w:val="center" w:pos="4536"/>
        <w:tab w:val="right" w:pos="9072"/>
      </w:tabs>
    </w:pPr>
  </w:style>
  <w:style w:type="character" w:customStyle="1" w:styleId="stbilgiChar">
    <w:name w:val="Üstbilgi Char"/>
    <w:basedOn w:val="VarsaylanParagrafYazTipi"/>
    <w:link w:val="stbilgi"/>
    <w:rsid w:val="00A45A6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45A68"/>
    <w:pPr>
      <w:tabs>
        <w:tab w:val="center" w:pos="4536"/>
        <w:tab w:val="right" w:pos="9072"/>
      </w:tabs>
    </w:pPr>
  </w:style>
  <w:style w:type="character" w:customStyle="1" w:styleId="AltbilgiChar">
    <w:name w:val="Altbilgi Char"/>
    <w:basedOn w:val="VarsaylanParagrafYazTipi"/>
    <w:link w:val="Altbilgi"/>
    <w:uiPriority w:val="99"/>
    <w:rsid w:val="00A45A68"/>
    <w:rPr>
      <w:rFonts w:ascii="Times New Roman" w:eastAsia="Times New Roman" w:hAnsi="Times New Roman" w:cs="Times New Roman"/>
      <w:sz w:val="24"/>
      <w:szCs w:val="24"/>
      <w:lang w:eastAsia="tr-TR"/>
    </w:rPr>
  </w:style>
  <w:style w:type="paragraph" w:styleId="DzMetin">
    <w:name w:val="Plain Text"/>
    <w:basedOn w:val="Normal"/>
    <w:link w:val="DzMetinChar"/>
    <w:rsid w:val="00082F04"/>
    <w:rPr>
      <w:rFonts w:ascii="Courier New" w:hAnsi="Courier New" w:cs="Courier New"/>
      <w:sz w:val="20"/>
      <w:szCs w:val="20"/>
    </w:rPr>
  </w:style>
  <w:style w:type="character" w:customStyle="1" w:styleId="DzMetinChar">
    <w:name w:val="Düz Metin Char"/>
    <w:basedOn w:val="VarsaylanParagrafYazTipi"/>
    <w:link w:val="DzMetin"/>
    <w:rsid w:val="00082F04"/>
    <w:rPr>
      <w:rFonts w:ascii="Courier New" w:eastAsia="Times New Roman" w:hAnsi="Courier New" w:cs="Courier New"/>
      <w:sz w:val="20"/>
      <w:szCs w:val="20"/>
      <w:lang w:eastAsia="tr-TR"/>
    </w:rPr>
  </w:style>
  <w:style w:type="character" w:styleId="Gl">
    <w:name w:val="Strong"/>
    <w:basedOn w:val="VarsaylanParagrafYazTipi"/>
    <w:uiPriority w:val="22"/>
    <w:qFormat/>
    <w:rsid w:val="00F341A2"/>
    <w:rPr>
      <w:b/>
      <w:bCs/>
    </w:rPr>
  </w:style>
  <w:style w:type="paragraph" w:styleId="NormalWeb">
    <w:name w:val="Normal (Web)"/>
    <w:basedOn w:val="Normal"/>
    <w:unhideWhenUsed/>
    <w:rsid w:val="009457BC"/>
    <w:pPr>
      <w:spacing w:before="100" w:beforeAutospacing="1" w:after="100" w:afterAutospacing="1"/>
    </w:pPr>
  </w:style>
  <w:style w:type="paragraph" w:customStyle="1" w:styleId="Default">
    <w:name w:val="Default"/>
    <w:rsid w:val="00634198"/>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007FA8"/>
    <w:rPr>
      <w:color w:val="0000FF"/>
      <w:u w:val="single"/>
    </w:rPr>
  </w:style>
  <w:style w:type="character" w:styleId="Vurgu">
    <w:name w:val="Emphasis"/>
    <w:basedOn w:val="VarsaylanParagrafYazTipi"/>
    <w:uiPriority w:val="20"/>
    <w:qFormat/>
    <w:rsid w:val="00007FA8"/>
    <w:rPr>
      <w:i/>
      <w:iCs/>
    </w:rPr>
  </w:style>
  <w:style w:type="paragraph" w:styleId="BelgeBalantlar">
    <w:name w:val="Document Map"/>
    <w:basedOn w:val="Normal"/>
    <w:link w:val="BelgeBalantlarChar"/>
    <w:semiHidden/>
    <w:rsid w:val="00007FA8"/>
    <w:pPr>
      <w:widowControl w:val="0"/>
      <w:shd w:val="clear" w:color="auto" w:fill="000080"/>
      <w:autoSpaceDE w:val="0"/>
      <w:autoSpaceDN w:val="0"/>
      <w:adjustRightInd w:val="0"/>
    </w:pPr>
    <w:rPr>
      <w:rFonts w:ascii="Tahoma" w:hAnsi="Tahoma" w:cs="Arial"/>
      <w:sz w:val="20"/>
      <w:szCs w:val="20"/>
    </w:rPr>
  </w:style>
  <w:style w:type="character" w:customStyle="1" w:styleId="BelgeBalantlarChar">
    <w:name w:val="Belge Bağlantıları Char"/>
    <w:basedOn w:val="VarsaylanParagrafYazTipi"/>
    <w:link w:val="BelgeBalantlar"/>
    <w:semiHidden/>
    <w:rsid w:val="00007FA8"/>
    <w:rPr>
      <w:rFonts w:ascii="Tahoma" w:eastAsia="Times New Roman" w:hAnsi="Tahoma" w:cs="Arial"/>
      <w:sz w:val="20"/>
      <w:szCs w:val="20"/>
      <w:shd w:val="clear" w:color="auto" w:fill="000080"/>
      <w:lang w:eastAsia="tr-TR"/>
    </w:rPr>
  </w:style>
  <w:style w:type="paragraph" w:styleId="GvdeMetni">
    <w:name w:val="Body Text"/>
    <w:basedOn w:val="Normal"/>
    <w:link w:val="GvdeMetniChar"/>
    <w:rsid w:val="00007FA8"/>
    <w:pPr>
      <w:widowControl w:val="0"/>
      <w:autoSpaceDE w:val="0"/>
      <w:autoSpaceDN w:val="0"/>
      <w:adjustRightInd w:val="0"/>
    </w:pPr>
    <w:rPr>
      <w:rFonts w:cs="Arial"/>
      <w:sz w:val="22"/>
      <w:szCs w:val="20"/>
    </w:rPr>
  </w:style>
  <w:style w:type="character" w:customStyle="1" w:styleId="GvdeMetniChar">
    <w:name w:val="Gövde Metni Char"/>
    <w:basedOn w:val="VarsaylanParagrafYazTipi"/>
    <w:link w:val="GvdeMetni"/>
    <w:rsid w:val="00007FA8"/>
    <w:rPr>
      <w:rFonts w:ascii="Times New Roman" w:eastAsia="Times New Roman" w:hAnsi="Times New Roman" w:cs="Arial"/>
      <w:szCs w:val="20"/>
      <w:lang w:eastAsia="tr-TR"/>
    </w:rPr>
  </w:style>
  <w:style w:type="paragraph" w:styleId="bekMetni">
    <w:name w:val="Block Text"/>
    <w:basedOn w:val="Normal"/>
    <w:rsid w:val="00007FA8"/>
    <w:pPr>
      <w:widowControl w:val="0"/>
      <w:shd w:val="clear" w:color="auto" w:fill="FFFFFF"/>
      <w:autoSpaceDE w:val="0"/>
      <w:autoSpaceDN w:val="0"/>
      <w:adjustRightInd w:val="0"/>
      <w:spacing w:line="264" w:lineRule="exact"/>
      <w:ind w:left="5" w:right="1267"/>
    </w:pPr>
    <w:rPr>
      <w:rFonts w:cs="Arial"/>
      <w:color w:val="000000"/>
      <w:spacing w:val="4"/>
      <w:sz w:val="22"/>
      <w:szCs w:val="20"/>
    </w:rPr>
  </w:style>
  <w:style w:type="paragraph" w:customStyle="1" w:styleId="001">
    <w:name w:val="001"/>
    <w:basedOn w:val="Normal"/>
    <w:rsid w:val="00007FA8"/>
    <w:pPr>
      <w:widowControl w:val="0"/>
      <w:tabs>
        <w:tab w:val="num" w:pos="360"/>
      </w:tabs>
      <w:autoSpaceDE w:val="0"/>
      <w:autoSpaceDN w:val="0"/>
      <w:adjustRightInd w:val="0"/>
      <w:ind w:left="360" w:hanging="360"/>
    </w:pPr>
    <w:rPr>
      <w:rFonts w:cs="Arial"/>
      <w:b/>
      <w:sz w:val="32"/>
      <w:szCs w:val="20"/>
    </w:rPr>
  </w:style>
  <w:style w:type="paragraph" w:customStyle="1" w:styleId="002">
    <w:name w:val="002"/>
    <w:basedOn w:val="Normal"/>
    <w:link w:val="002Char"/>
    <w:rsid w:val="00007FA8"/>
    <w:pPr>
      <w:widowControl w:val="0"/>
      <w:tabs>
        <w:tab w:val="num" w:pos="720"/>
      </w:tabs>
      <w:autoSpaceDE w:val="0"/>
      <w:autoSpaceDN w:val="0"/>
      <w:adjustRightInd w:val="0"/>
      <w:ind w:left="720" w:hanging="360"/>
    </w:pPr>
    <w:rPr>
      <w:rFonts w:cs="Arial"/>
      <w:b/>
      <w:sz w:val="28"/>
      <w:szCs w:val="20"/>
    </w:rPr>
  </w:style>
  <w:style w:type="character" w:customStyle="1" w:styleId="002Char">
    <w:name w:val="002 Char"/>
    <w:basedOn w:val="VarsaylanParagrafYazTipi"/>
    <w:link w:val="002"/>
    <w:rsid w:val="00007FA8"/>
    <w:rPr>
      <w:rFonts w:ascii="Times New Roman" w:eastAsia="Times New Roman" w:hAnsi="Times New Roman" w:cs="Arial"/>
      <w:b/>
      <w:sz w:val="28"/>
      <w:szCs w:val="20"/>
      <w:lang w:eastAsia="tr-TR"/>
    </w:rPr>
  </w:style>
  <w:style w:type="paragraph" w:customStyle="1" w:styleId="003">
    <w:name w:val="003"/>
    <w:basedOn w:val="Normal"/>
    <w:rsid w:val="00007FA8"/>
    <w:pPr>
      <w:widowControl w:val="0"/>
      <w:tabs>
        <w:tab w:val="num" w:pos="1080"/>
      </w:tabs>
      <w:autoSpaceDE w:val="0"/>
      <w:autoSpaceDN w:val="0"/>
      <w:adjustRightInd w:val="0"/>
      <w:ind w:left="1080" w:hanging="360"/>
    </w:pPr>
    <w:rPr>
      <w:rFonts w:cs="Arial"/>
      <w:b/>
      <w:szCs w:val="20"/>
    </w:rPr>
  </w:style>
  <w:style w:type="paragraph" w:customStyle="1" w:styleId="004">
    <w:name w:val="004"/>
    <w:basedOn w:val="Normal"/>
    <w:rsid w:val="00007FA8"/>
    <w:pPr>
      <w:widowControl w:val="0"/>
      <w:tabs>
        <w:tab w:val="num" w:pos="1440"/>
      </w:tabs>
      <w:autoSpaceDE w:val="0"/>
      <w:autoSpaceDN w:val="0"/>
      <w:adjustRightInd w:val="0"/>
      <w:ind w:left="1440" w:hanging="360"/>
    </w:pPr>
    <w:rPr>
      <w:rFonts w:cs="Arial"/>
      <w:b/>
      <w:szCs w:val="20"/>
    </w:rPr>
  </w:style>
  <w:style w:type="paragraph" w:customStyle="1" w:styleId="005">
    <w:name w:val="005"/>
    <w:basedOn w:val="Normal"/>
    <w:rsid w:val="00007FA8"/>
    <w:pPr>
      <w:widowControl w:val="0"/>
      <w:autoSpaceDE w:val="0"/>
      <w:autoSpaceDN w:val="0"/>
      <w:adjustRightInd w:val="0"/>
    </w:pPr>
    <w:rPr>
      <w:rFonts w:cs="Arial"/>
      <w:sz w:val="22"/>
      <w:szCs w:val="20"/>
    </w:rPr>
  </w:style>
  <w:style w:type="character" w:customStyle="1" w:styleId="005Char">
    <w:name w:val="005 Char"/>
    <w:basedOn w:val="VarsaylanParagrafYazTipi"/>
    <w:rsid w:val="00007FA8"/>
    <w:rPr>
      <w:rFonts w:cs="Arial"/>
      <w:b/>
      <w:noProof w:val="0"/>
      <w:color w:val="000000"/>
      <w:sz w:val="22"/>
      <w:szCs w:val="22"/>
      <w:lang w:val="tr-TR" w:eastAsia="tr-TR" w:bidi="ar-SA"/>
    </w:rPr>
  </w:style>
  <w:style w:type="character" w:styleId="SayfaNumaras">
    <w:name w:val="page number"/>
    <w:basedOn w:val="VarsaylanParagrafYazTipi"/>
    <w:rsid w:val="00007FA8"/>
  </w:style>
  <w:style w:type="paragraph" w:styleId="ResimYazs">
    <w:name w:val="caption"/>
    <w:basedOn w:val="Normal"/>
    <w:next w:val="Normal"/>
    <w:qFormat/>
    <w:rsid w:val="007E4359"/>
    <w:pPr>
      <w:ind w:hanging="180"/>
    </w:pPr>
    <w:rPr>
      <w:rFonts w:ascii="Arial" w:hAnsi="Arial" w:cs="Arial"/>
      <w:b/>
      <w:bCs/>
      <w:sz w:val="14"/>
    </w:rPr>
  </w:style>
  <w:style w:type="paragraph" w:styleId="AklamaMetni">
    <w:name w:val="annotation text"/>
    <w:basedOn w:val="Normal"/>
    <w:link w:val="AklamaMetniChar"/>
    <w:uiPriority w:val="99"/>
    <w:rsid w:val="007E4359"/>
    <w:pPr>
      <w:autoSpaceDE w:val="0"/>
      <w:autoSpaceDN w:val="0"/>
    </w:pPr>
    <w:rPr>
      <w:rFonts w:eastAsiaTheme="minorEastAsia"/>
      <w:sz w:val="20"/>
      <w:szCs w:val="20"/>
    </w:rPr>
  </w:style>
  <w:style w:type="character" w:customStyle="1" w:styleId="AklamaMetniChar">
    <w:name w:val="Açıklama Metni Char"/>
    <w:basedOn w:val="VarsaylanParagrafYazTipi"/>
    <w:link w:val="AklamaMetni"/>
    <w:uiPriority w:val="99"/>
    <w:rsid w:val="007E4359"/>
    <w:rPr>
      <w:rFonts w:ascii="Times New Roman" w:eastAsiaTheme="minorEastAsia" w:hAnsi="Times New Roman" w:cs="Times New Roman"/>
      <w:sz w:val="20"/>
      <w:szCs w:val="20"/>
      <w:lang w:eastAsia="tr-TR"/>
    </w:rPr>
  </w:style>
  <w:style w:type="paragraph" w:styleId="KonuBal">
    <w:name w:val="Title"/>
    <w:basedOn w:val="Normal"/>
    <w:link w:val="KonuBalChar"/>
    <w:qFormat/>
    <w:rsid w:val="007E4359"/>
    <w:pPr>
      <w:jc w:val="center"/>
    </w:pPr>
    <w:rPr>
      <w:b/>
      <w:sz w:val="22"/>
      <w:szCs w:val="20"/>
    </w:rPr>
  </w:style>
  <w:style w:type="character" w:customStyle="1" w:styleId="KonuBalChar">
    <w:name w:val="Konu Başlığı Char"/>
    <w:basedOn w:val="VarsaylanParagrafYazTipi"/>
    <w:link w:val="KonuBal"/>
    <w:rsid w:val="007E4359"/>
    <w:rPr>
      <w:rFonts w:ascii="Times New Roman" w:eastAsia="Times New Roman" w:hAnsi="Times New Roman" w:cs="Times New Roman"/>
      <w:b/>
      <w:szCs w:val="20"/>
      <w:lang w:eastAsia="tr-TR"/>
    </w:rPr>
  </w:style>
  <w:style w:type="paragraph" w:styleId="Liste2">
    <w:name w:val="List 2"/>
    <w:basedOn w:val="Normal"/>
    <w:semiHidden/>
    <w:rsid w:val="000A2FEE"/>
    <w:pPr>
      <w:ind w:left="566" w:hanging="283"/>
      <w:jc w:val="both"/>
    </w:pPr>
    <w:rPr>
      <w:rFonts w:ascii="Goudy Old Style ATT" w:hAnsi="Goudy Old Style ATT"/>
      <w:szCs w:val="20"/>
      <w:lang w:val="en-US" w:eastAsia="en-US"/>
    </w:rPr>
  </w:style>
</w:styles>
</file>

<file path=word/webSettings.xml><?xml version="1.0" encoding="utf-8"?>
<w:webSettings xmlns:r="http://schemas.openxmlformats.org/officeDocument/2006/relationships" xmlns:w="http://schemas.openxmlformats.org/wordprocessingml/2006/main">
  <w:divs>
    <w:div w:id="110899350">
      <w:bodyDiv w:val="1"/>
      <w:marLeft w:val="0"/>
      <w:marRight w:val="0"/>
      <w:marTop w:val="0"/>
      <w:marBottom w:val="0"/>
      <w:divBdr>
        <w:top w:val="none" w:sz="0" w:space="0" w:color="auto"/>
        <w:left w:val="none" w:sz="0" w:space="0" w:color="auto"/>
        <w:bottom w:val="none" w:sz="0" w:space="0" w:color="auto"/>
        <w:right w:val="none" w:sz="0" w:space="0" w:color="auto"/>
      </w:divBdr>
    </w:div>
    <w:div w:id="370885602">
      <w:bodyDiv w:val="1"/>
      <w:marLeft w:val="0"/>
      <w:marRight w:val="0"/>
      <w:marTop w:val="0"/>
      <w:marBottom w:val="0"/>
      <w:divBdr>
        <w:top w:val="none" w:sz="0" w:space="0" w:color="auto"/>
        <w:left w:val="none" w:sz="0" w:space="0" w:color="auto"/>
        <w:bottom w:val="none" w:sz="0" w:space="0" w:color="auto"/>
        <w:right w:val="none" w:sz="0" w:space="0" w:color="auto"/>
      </w:divBdr>
    </w:div>
    <w:div w:id="396318903">
      <w:bodyDiv w:val="1"/>
      <w:marLeft w:val="0"/>
      <w:marRight w:val="0"/>
      <w:marTop w:val="0"/>
      <w:marBottom w:val="0"/>
      <w:divBdr>
        <w:top w:val="none" w:sz="0" w:space="0" w:color="auto"/>
        <w:left w:val="none" w:sz="0" w:space="0" w:color="auto"/>
        <w:bottom w:val="none" w:sz="0" w:space="0" w:color="auto"/>
        <w:right w:val="none" w:sz="0" w:space="0" w:color="auto"/>
      </w:divBdr>
    </w:div>
    <w:div w:id="408426712">
      <w:bodyDiv w:val="1"/>
      <w:marLeft w:val="0"/>
      <w:marRight w:val="0"/>
      <w:marTop w:val="0"/>
      <w:marBottom w:val="0"/>
      <w:divBdr>
        <w:top w:val="none" w:sz="0" w:space="0" w:color="auto"/>
        <w:left w:val="none" w:sz="0" w:space="0" w:color="auto"/>
        <w:bottom w:val="none" w:sz="0" w:space="0" w:color="auto"/>
        <w:right w:val="none" w:sz="0" w:space="0" w:color="auto"/>
      </w:divBdr>
    </w:div>
    <w:div w:id="565381688">
      <w:bodyDiv w:val="1"/>
      <w:marLeft w:val="0"/>
      <w:marRight w:val="0"/>
      <w:marTop w:val="0"/>
      <w:marBottom w:val="0"/>
      <w:divBdr>
        <w:top w:val="none" w:sz="0" w:space="0" w:color="auto"/>
        <w:left w:val="none" w:sz="0" w:space="0" w:color="auto"/>
        <w:bottom w:val="none" w:sz="0" w:space="0" w:color="auto"/>
        <w:right w:val="none" w:sz="0" w:space="0" w:color="auto"/>
      </w:divBdr>
    </w:div>
    <w:div w:id="681669321">
      <w:bodyDiv w:val="1"/>
      <w:marLeft w:val="0"/>
      <w:marRight w:val="0"/>
      <w:marTop w:val="0"/>
      <w:marBottom w:val="0"/>
      <w:divBdr>
        <w:top w:val="none" w:sz="0" w:space="0" w:color="auto"/>
        <w:left w:val="none" w:sz="0" w:space="0" w:color="auto"/>
        <w:bottom w:val="none" w:sz="0" w:space="0" w:color="auto"/>
        <w:right w:val="none" w:sz="0" w:space="0" w:color="auto"/>
      </w:divBdr>
    </w:div>
    <w:div w:id="757559649">
      <w:bodyDiv w:val="1"/>
      <w:marLeft w:val="0"/>
      <w:marRight w:val="0"/>
      <w:marTop w:val="0"/>
      <w:marBottom w:val="0"/>
      <w:divBdr>
        <w:top w:val="none" w:sz="0" w:space="0" w:color="auto"/>
        <w:left w:val="none" w:sz="0" w:space="0" w:color="auto"/>
        <w:bottom w:val="none" w:sz="0" w:space="0" w:color="auto"/>
        <w:right w:val="none" w:sz="0" w:space="0" w:color="auto"/>
      </w:divBdr>
    </w:div>
    <w:div w:id="855389947">
      <w:bodyDiv w:val="1"/>
      <w:marLeft w:val="0"/>
      <w:marRight w:val="0"/>
      <w:marTop w:val="0"/>
      <w:marBottom w:val="0"/>
      <w:divBdr>
        <w:top w:val="none" w:sz="0" w:space="0" w:color="auto"/>
        <w:left w:val="none" w:sz="0" w:space="0" w:color="auto"/>
        <w:bottom w:val="none" w:sz="0" w:space="0" w:color="auto"/>
        <w:right w:val="none" w:sz="0" w:space="0" w:color="auto"/>
      </w:divBdr>
    </w:div>
    <w:div w:id="1280181210">
      <w:bodyDiv w:val="1"/>
      <w:marLeft w:val="0"/>
      <w:marRight w:val="0"/>
      <w:marTop w:val="0"/>
      <w:marBottom w:val="0"/>
      <w:divBdr>
        <w:top w:val="none" w:sz="0" w:space="0" w:color="auto"/>
        <w:left w:val="none" w:sz="0" w:space="0" w:color="auto"/>
        <w:bottom w:val="none" w:sz="0" w:space="0" w:color="auto"/>
        <w:right w:val="none" w:sz="0" w:space="0" w:color="auto"/>
      </w:divBdr>
    </w:div>
    <w:div w:id="1412459222">
      <w:bodyDiv w:val="1"/>
      <w:marLeft w:val="0"/>
      <w:marRight w:val="0"/>
      <w:marTop w:val="0"/>
      <w:marBottom w:val="0"/>
      <w:divBdr>
        <w:top w:val="none" w:sz="0" w:space="0" w:color="auto"/>
        <w:left w:val="none" w:sz="0" w:space="0" w:color="auto"/>
        <w:bottom w:val="none" w:sz="0" w:space="0" w:color="auto"/>
        <w:right w:val="none" w:sz="0" w:space="0" w:color="auto"/>
      </w:divBdr>
    </w:div>
    <w:div w:id="1427262193">
      <w:bodyDiv w:val="1"/>
      <w:marLeft w:val="0"/>
      <w:marRight w:val="0"/>
      <w:marTop w:val="0"/>
      <w:marBottom w:val="0"/>
      <w:divBdr>
        <w:top w:val="none" w:sz="0" w:space="0" w:color="auto"/>
        <w:left w:val="none" w:sz="0" w:space="0" w:color="auto"/>
        <w:bottom w:val="none" w:sz="0" w:space="0" w:color="auto"/>
        <w:right w:val="none" w:sz="0" w:space="0" w:color="auto"/>
      </w:divBdr>
    </w:div>
    <w:div w:id="1546940446">
      <w:bodyDiv w:val="1"/>
      <w:marLeft w:val="0"/>
      <w:marRight w:val="0"/>
      <w:marTop w:val="0"/>
      <w:marBottom w:val="0"/>
      <w:divBdr>
        <w:top w:val="none" w:sz="0" w:space="0" w:color="auto"/>
        <w:left w:val="none" w:sz="0" w:space="0" w:color="auto"/>
        <w:bottom w:val="none" w:sz="0" w:space="0" w:color="auto"/>
        <w:right w:val="none" w:sz="0" w:space="0" w:color="auto"/>
      </w:divBdr>
      <w:divsChild>
        <w:div w:id="892154963">
          <w:marLeft w:val="0"/>
          <w:marRight w:val="0"/>
          <w:marTop w:val="0"/>
          <w:marBottom w:val="0"/>
          <w:divBdr>
            <w:top w:val="none" w:sz="0" w:space="0" w:color="auto"/>
            <w:left w:val="none" w:sz="0" w:space="0" w:color="auto"/>
            <w:bottom w:val="none" w:sz="0" w:space="0" w:color="auto"/>
            <w:right w:val="none" w:sz="0" w:space="0" w:color="auto"/>
          </w:divBdr>
          <w:divsChild>
            <w:div w:id="282346532">
              <w:marLeft w:val="0"/>
              <w:marRight w:val="0"/>
              <w:marTop w:val="0"/>
              <w:marBottom w:val="0"/>
              <w:divBdr>
                <w:top w:val="none" w:sz="0" w:space="0" w:color="auto"/>
                <w:left w:val="none" w:sz="0" w:space="0" w:color="auto"/>
                <w:bottom w:val="none" w:sz="0" w:space="0" w:color="auto"/>
                <w:right w:val="none" w:sz="0" w:space="0" w:color="auto"/>
              </w:divBdr>
              <w:divsChild>
                <w:div w:id="1344236502">
                  <w:marLeft w:val="0"/>
                  <w:marRight w:val="0"/>
                  <w:marTop w:val="0"/>
                  <w:marBottom w:val="0"/>
                  <w:divBdr>
                    <w:top w:val="none" w:sz="0" w:space="0" w:color="auto"/>
                    <w:left w:val="none" w:sz="0" w:space="0" w:color="auto"/>
                    <w:bottom w:val="none" w:sz="0" w:space="0" w:color="auto"/>
                    <w:right w:val="none" w:sz="0" w:space="0" w:color="auto"/>
                  </w:divBdr>
                  <w:divsChild>
                    <w:div w:id="1252204131">
                      <w:marLeft w:val="0"/>
                      <w:marRight w:val="0"/>
                      <w:marTop w:val="0"/>
                      <w:marBottom w:val="0"/>
                      <w:divBdr>
                        <w:top w:val="none" w:sz="0" w:space="0" w:color="auto"/>
                        <w:left w:val="none" w:sz="0" w:space="0" w:color="auto"/>
                        <w:bottom w:val="none" w:sz="0" w:space="0" w:color="auto"/>
                        <w:right w:val="none" w:sz="0" w:space="0" w:color="auto"/>
                      </w:divBdr>
                      <w:divsChild>
                        <w:div w:id="2106224790">
                          <w:marLeft w:val="0"/>
                          <w:marRight w:val="0"/>
                          <w:marTop w:val="0"/>
                          <w:marBottom w:val="0"/>
                          <w:divBdr>
                            <w:top w:val="none" w:sz="0" w:space="0" w:color="auto"/>
                            <w:left w:val="none" w:sz="0" w:space="0" w:color="auto"/>
                            <w:bottom w:val="none" w:sz="0" w:space="0" w:color="auto"/>
                            <w:right w:val="none" w:sz="0" w:space="0" w:color="auto"/>
                          </w:divBdr>
                          <w:divsChild>
                            <w:div w:id="784733119">
                              <w:marLeft w:val="0"/>
                              <w:marRight w:val="0"/>
                              <w:marTop w:val="0"/>
                              <w:marBottom w:val="0"/>
                              <w:divBdr>
                                <w:top w:val="none" w:sz="0" w:space="0" w:color="auto"/>
                                <w:left w:val="none" w:sz="0" w:space="0" w:color="auto"/>
                                <w:bottom w:val="none" w:sz="0" w:space="0" w:color="auto"/>
                                <w:right w:val="none" w:sz="0" w:space="0" w:color="auto"/>
                              </w:divBdr>
                            </w:div>
                            <w:div w:id="7296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7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07D29-3941-49C9-90CD-F48DC67C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7</Pages>
  <Words>2370</Words>
  <Characters>13510</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15849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31750845092</cp:lastModifiedBy>
  <cp:revision>217</cp:revision>
  <cp:lastPrinted>2011-01-12T10:50:00Z</cp:lastPrinted>
  <dcterms:created xsi:type="dcterms:W3CDTF">2010-11-08T09:15:00Z</dcterms:created>
  <dcterms:modified xsi:type="dcterms:W3CDTF">2011-10-20T08:54:00Z</dcterms:modified>
</cp:coreProperties>
</file>